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atLeast"/>
        <w:jc w:val="center"/>
        <w:outlineLvl w:val="2"/>
        <w:rPr>
          <w:rFonts w:ascii="微软雅黑" w:hAnsi="微软雅黑" w:eastAsia="微软雅黑" w:cs="宋体"/>
          <w:b/>
          <w:bCs/>
          <w:color w:val="991A21"/>
          <w:kern w:val="0"/>
          <w:sz w:val="26"/>
          <w:szCs w:val="26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991A21"/>
          <w:kern w:val="0"/>
          <w:sz w:val="26"/>
          <w:szCs w:val="26"/>
        </w:rPr>
        <w:t>教务处关于做好2019届本科毕业实习工作的通知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学校各学院：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本科毕业实习是教学计划的重要组成部分，是培养学生实践能力的重要教学环节，为进一步规范本科毕业实习工作，保证本科毕业实习的效果，现将2019届本科毕业实习的相关工作通知如下：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一、毕业实习的工作要求</w:t>
      </w:r>
    </w:p>
    <w:p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1、各学院要高度重视毕业实习工作，成立2019届本科毕业实习领导小组，全面负责本学院毕业实习的组织、实施和管理工作。</w:t>
      </w:r>
    </w:p>
    <w:p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2、请各学院根据2015级人才培养方案，制定本学院毕业实习的教学大纲、工作计划，进一步明确毕业实习内容及实习要求，强化毕业实习与专业的联系。</w:t>
      </w:r>
    </w:p>
    <w:p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3、请各学院加强指导教师对毕业实习的指导，注意实习报告评阅的规范性，强化过程监督，保证毕业实习工作的高质量、高水准。</w:t>
      </w:r>
    </w:p>
    <w:p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4、请各学院充分利用现有校内外实习、实践基地等资源，做好2019届毕业生实习工作的落实。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二、毕业实习的时间安排</w:t>
      </w:r>
    </w:p>
    <w:p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根据2018-2019学年的教学安排，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highlight w:val="yellow"/>
        </w:rPr>
        <w:t>2019届本科生毕业实习时间应安排在2019年2月25日至4月21日，共计8周。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请各学院提前做好毕业实习的各项准备工作，并做好与毕业论文的衔接。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三、实习报告下载地址</w:t>
      </w:r>
    </w:p>
    <w:p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请在“教务处网站—文档下载—实践管理”，下载《本科生实习（社会调查）报告》。</w:t>
      </w:r>
    </w:p>
    <w:p>
      <w:pPr>
        <w:widowControl/>
        <w:spacing w:before="100" w:beforeAutospacing="1" w:after="100" w:afterAutospacing="1" w:line="450" w:lineRule="atLeast"/>
        <w:jc w:val="left"/>
        <w:rPr>
          <w:rFonts w:ascii="微软雅黑" w:hAnsi="微软雅黑" w:eastAsia="微软雅黑" w:cs="宋体"/>
          <w:color w:val="323232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  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   </w:t>
      </w:r>
      <w:r>
        <w:rPr>
          <w:rFonts w:hint="eastAsia" w:ascii="微软雅黑" w:hAnsi="微软雅黑" w:eastAsia="微软雅黑" w:cs="宋体"/>
          <w:kern w:val="0"/>
          <w:sz w:val="24"/>
          <w:szCs w:val="24"/>
          <w:highlight w:val="yellow"/>
        </w:rPr>
        <w:t>注意：实习报告的所在单位评语须要加盖红章，封面的指导老师填写毕业论文指导老师。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41"/>
    <w:rsid w:val="0008736C"/>
    <w:rsid w:val="00480741"/>
    <w:rsid w:val="00693A41"/>
    <w:rsid w:val="006B54FF"/>
    <w:rsid w:val="00F61D85"/>
    <w:rsid w:val="1B3551CC"/>
    <w:rsid w:val="502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2018-12-24T01:14:00Z</dcterms:created>
  <dc:creator>Win7</dc:creator>
  <cp:lastModifiedBy>® 国宝壮壮</cp:lastModifiedBy>
  <dcterms:modified xsi:type="dcterms:W3CDTF">2018-12-24T02:54:35Z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