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CB7144">
      <w:pPr>
        <w:widowControl/>
        <w:snapToGrid w:val="0"/>
        <w:spacing w:line="560" w:lineRule="exact"/>
        <w:jc w:val="center"/>
        <w:rPr>
          <w:rFonts w:hint="eastAsia" w:ascii="微软雅黑" w:hAnsi="ˎ̥" w:eastAsia="微软雅黑" w:cs="宋体"/>
          <w:bCs/>
          <w:color w:val="000000"/>
          <w:kern w:val="0"/>
          <w:sz w:val="44"/>
          <w:szCs w:val="44"/>
        </w:rPr>
      </w:pPr>
      <w:r>
        <w:rPr>
          <w:rFonts w:hint="eastAsia" w:ascii="微软雅黑" w:hAnsi="ˎ̥" w:eastAsia="微软雅黑" w:cs="宋体"/>
          <w:bCs/>
          <w:color w:val="000000"/>
          <w:kern w:val="0"/>
          <w:sz w:val="44"/>
          <w:szCs w:val="44"/>
        </w:rPr>
        <w:t>关于做好202</w:t>
      </w:r>
      <w:r>
        <w:rPr>
          <w:rFonts w:hint="eastAsia" w:ascii="微软雅黑" w:hAnsi="ˎ̥" w:eastAsia="微软雅黑" w:cs="宋体"/>
          <w:bCs/>
          <w:color w:val="000000"/>
          <w:kern w:val="0"/>
          <w:sz w:val="44"/>
          <w:szCs w:val="44"/>
          <w:lang w:val="en-US" w:eastAsia="zh-CN"/>
        </w:rPr>
        <w:t>6</w:t>
      </w:r>
      <w:r>
        <w:rPr>
          <w:rFonts w:hint="eastAsia" w:ascii="微软雅黑" w:hAnsi="ˎ̥" w:eastAsia="微软雅黑" w:cs="宋体"/>
          <w:bCs/>
          <w:color w:val="000000"/>
          <w:kern w:val="0"/>
          <w:sz w:val="44"/>
          <w:szCs w:val="44"/>
        </w:rPr>
        <w:t>年推荐优秀应届本科毕业生</w:t>
      </w:r>
    </w:p>
    <w:p w14:paraId="16EBF2AB">
      <w:pPr>
        <w:widowControl/>
        <w:snapToGrid w:val="0"/>
        <w:spacing w:line="560" w:lineRule="exact"/>
        <w:jc w:val="center"/>
        <w:rPr>
          <w:rFonts w:hint="eastAsia" w:ascii="微软雅黑" w:hAnsi="ˎ̥" w:eastAsia="微软雅黑" w:cs="宋体"/>
          <w:bCs/>
          <w:color w:val="000000"/>
          <w:kern w:val="0"/>
          <w:sz w:val="44"/>
          <w:szCs w:val="44"/>
        </w:rPr>
      </w:pPr>
      <w:r>
        <w:rPr>
          <w:rFonts w:hint="eastAsia" w:ascii="微软雅黑" w:hAnsi="ˎ̥" w:eastAsia="微软雅黑" w:cs="宋体"/>
          <w:bCs/>
          <w:color w:val="000000"/>
          <w:kern w:val="0"/>
          <w:sz w:val="44"/>
          <w:szCs w:val="44"/>
        </w:rPr>
        <w:t>免试攻读硕士学位研究生工</w:t>
      </w:r>
      <w:r>
        <w:rPr>
          <w:rFonts w:hint="eastAsia" w:ascii="微软雅黑" w:hAnsi="ˎ̥" w:eastAsia="微软雅黑" w:cs="宋体"/>
          <w:bCs/>
          <w:color w:val="auto"/>
          <w:kern w:val="0"/>
          <w:sz w:val="44"/>
          <w:szCs w:val="44"/>
        </w:rPr>
        <w:t>作的</w:t>
      </w:r>
      <w:r>
        <w:rPr>
          <w:rFonts w:hint="eastAsia" w:ascii="微软雅黑" w:hAnsi="ˎ̥" w:eastAsia="微软雅黑" w:cs="宋体"/>
          <w:bCs/>
          <w:color w:val="auto"/>
          <w:kern w:val="0"/>
          <w:sz w:val="44"/>
          <w:szCs w:val="44"/>
          <w:lang w:val="en-US" w:eastAsia="zh-CN"/>
        </w:rPr>
        <w:t>预</w:t>
      </w:r>
      <w:r>
        <w:rPr>
          <w:rFonts w:hint="eastAsia" w:ascii="微软雅黑" w:hAnsi="ˎ̥" w:eastAsia="微软雅黑" w:cs="宋体"/>
          <w:bCs/>
          <w:color w:val="000000"/>
          <w:kern w:val="0"/>
          <w:sz w:val="44"/>
          <w:szCs w:val="44"/>
        </w:rPr>
        <w:t>通知</w:t>
      </w:r>
    </w:p>
    <w:p w14:paraId="0DE38C00">
      <w:pPr>
        <w:spacing w:line="560" w:lineRule="exact"/>
        <w:rPr>
          <w:rFonts w:hint="eastAsia" w:ascii="仿宋_GB2312" w:eastAsia="仿宋_GB2312" w:hAnsiTheme="minorHAnsi" w:cstheme="minorBidi"/>
          <w:sz w:val="32"/>
          <w:szCs w:val="32"/>
        </w:rPr>
      </w:pPr>
    </w:p>
    <w:p w14:paraId="128E2872">
      <w:pPr>
        <w:spacing w:line="560" w:lineRule="exact"/>
        <w:rPr>
          <w:rFonts w:ascii="仿宋_GB2312" w:eastAsia="仿宋_GB2312" w:hAnsiTheme="minorHAnsi" w:cstheme="minorBidi"/>
          <w:sz w:val="32"/>
          <w:szCs w:val="32"/>
          <w:highlight w:val="none"/>
        </w:rPr>
      </w:pPr>
      <w:r>
        <w:rPr>
          <w:rFonts w:hint="eastAsia" w:ascii="仿宋_GB2312" w:eastAsia="仿宋_GB2312" w:hAnsiTheme="minorHAnsi" w:cstheme="minorBidi"/>
          <w:sz w:val="32"/>
          <w:szCs w:val="32"/>
          <w:highlight w:val="none"/>
        </w:rPr>
        <w:t>各学院：</w:t>
      </w:r>
    </w:p>
    <w:p w14:paraId="6A820CC7">
      <w:pPr>
        <w:spacing w:line="560" w:lineRule="exact"/>
        <w:rPr>
          <w:rFonts w:ascii="仿宋_GB2312" w:eastAsia="仿宋_GB2312"/>
          <w:color w:val="000000"/>
          <w:sz w:val="32"/>
          <w:szCs w:val="28"/>
          <w:highlight w:val="none"/>
        </w:rPr>
      </w:pPr>
      <w:r>
        <w:rPr>
          <w:rFonts w:hint="eastAsia" w:ascii="仿宋_GB2312" w:eastAsia="仿宋_GB2312" w:hAnsiTheme="minorHAnsi" w:cstheme="minorBidi"/>
          <w:sz w:val="32"/>
          <w:szCs w:val="32"/>
          <w:highlight w:val="none"/>
        </w:rPr>
        <w:t xml:space="preserve">    根据教育部《全国普通高等学校推荐优秀应届本科毕业生免试攻读硕士学位研究生工作管理办法（试行）》（教学[2006]14号）、《教育部办公厅关于进一步加强推荐优秀应届本科毕业生免试攻读研究生工作的通知》（教学厅[2013]8号）、《教育部办公厅关于进一步完善推荐优秀应届本科毕业生免试攻读研究生工作办法的通知》（教学厅[2014]5号）、《关于进一步规范和加强推荐优秀应届本科毕业生免试攻读研究生工作的通知》（教学厅[2020]12号）、教育部《关于进一步加强普通高等学校高水平运动队建设管理的意见》（教体艺[2022]1号）和《首都经济贸易大学推荐优秀应届本科毕业生免试攻读硕士学位研究生实施办法》（首经贸政发[2017]33号）的要求，现将做好我校202</w:t>
      </w:r>
      <w:r>
        <w:rPr>
          <w:rFonts w:hint="eastAsia" w:ascii="仿宋_GB2312" w:eastAsia="仿宋_GB2312" w:hAnsiTheme="minorHAnsi" w:cstheme="minorBidi"/>
          <w:sz w:val="32"/>
          <w:szCs w:val="32"/>
          <w:highlight w:val="none"/>
          <w:lang w:val="en-US" w:eastAsia="zh-CN"/>
        </w:rPr>
        <w:t>6</w:t>
      </w:r>
      <w:r>
        <w:rPr>
          <w:rFonts w:hint="eastAsia" w:ascii="仿宋_GB2312" w:eastAsia="仿宋_GB2312" w:hAnsiTheme="minorHAnsi" w:cstheme="minorBidi"/>
          <w:sz w:val="32"/>
          <w:szCs w:val="32"/>
          <w:highlight w:val="none"/>
        </w:rPr>
        <w:t>年推荐优秀应届本科毕业生免试攻读硕士学位研究生工作通知如下：</w:t>
      </w:r>
    </w:p>
    <w:p w14:paraId="297326DB">
      <w:pPr>
        <w:widowControl/>
        <w:snapToGrid w:val="0"/>
        <w:spacing w:line="560" w:lineRule="exact"/>
        <w:ind w:firstLine="640" w:firstLineChars="200"/>
        <w:jc w:val="left"/>
        <w:rPr>
          <w:rFonts w:ascii="黑体" w:hAnsi="黑体" w:eastAsia="黑体"/>
          <w:color w:val="000000"/>
          <w:sz w:val="32"/>
          <w:szCs w:val="28"/>
          <w:highlight w:val="none"/>
        </w:rPr>
      </w:pPr>
      <w:r>
        <w:rPr>
          <w:rFonts w:hint="eastAsia" w:ascii="黑体" w:hAnsi="黑体" w:eastAsia="黑体"/>
          <w:color w:val="000000"/>
          <w:sz w:val="32"/>
          <w:szCs w:val="28"/>
          <w:highlight w:val="none"/>
        </w:rPr>
        <w:t>一、加强推免生遴选工作</w:t>
      </w:r>
    </w:p>
    <w:p w14:paraId="795B7D82">
      <w:pPr>
        <w:spacing w:line="560" w:lineRule="exact"/>
        <w:ind w:firstLine="640" w:firstLineChars="200"/>
        <w:rPr>
          <w:rFonts w:ascii="仿宋_GB2312" w:eastAsia="仿宋_GB2312"/>
          <w:color w:val="000000"/>
          <w:sz w:val="32"/>
          <w:szCs w:val="28"/>
          <w:highlight w:val="none"/>
        </w:rPr>
      </w:pPr>
      <w:r>
        <w:rPr>
          <w:rFonts w:hint="eastAsia" w:ascii="仿宋_GB2312" w:hAnsi="仿宋" w:eastAsia="仿宋_GB2312"/>
          <w:sz w:val="32"/>
          <w:szCs w:val="32"/>
          <w:highlight w:val="none"/>
        </w:rPr>
        <w:t>（一）</w:t>
      </w:r>
      <w:r>
        <w:rPr>
          <w:rFonts w:hint="eastAsia" w:ascii="仿宋_GB2312" w:eastAsia="仿宋_GB2312"/>
          <w:color w:val="000000"/>
          <w:sz w:val="32"/>
          <w:szCs w:val="28"/>
          <w:highlight w:val="none"/>
        </w:rPr>
        <w:t>各学院、相关部门必须严格遵守教育部、北京市教委及我校</w:t>
      </w:r>
      <w:bookmarkStart w:id="0" w:name="_Hlk113451283"/>
      <w:r>
        <w:rPr>
          <w:rFonts w:hint="eastAsia" w:ascii="仿宋_GB2312" w:eastAsia="仿宋_GB2312"/>
          <w:color w:val="000000"/>
          <w:sz w:val="32"/>
          <w:szCs w:val="28"/>
          <w:highlight w:val="none"/>
        </w:rPr>
        <w:t>《推荐优秀应届本科毕业生免试攻读硕士学位研究生实施办法》</w:t>
      </w:r>
      <w:bookmarkEnd w:id="0"/>
      <w:r>
        <w:rPr>
          <w:rFonts w:hint="eastAsia" w:ascii="仿宋_GB2312" w:eastAsia="仿宋_GB2312"/>
          <w:color w:val="000000"/>
          <w:sz w:val="32"/>
          <w:szCs w:val="28"/>
          <w:highlight w:val="none"/>
        </w:rPr>
        <w:t>（首经贸政发[2017</w:t>
      </w:r>
      <w:r>
        <w:rPr>
          <w:rFonts w:hint="eastAsia" w:ascii="仿宋_GB2312" w:hAnsi="MS Gothic" w:eastAsia="仿宋_GB2312" w:cs="MS Gothic"/>
          <w:sz w:val="32"/>
          <w:szCs w:val="32"/>
          <w:highlight w:val="none"/>
        </w:rPr>
        <w:t>]</w:t>
      </w:r>
      <w:r>
        <w:rPr>
          <w:rFonts w:hint="eastAsia" w:ascii="仿宋_GB2312" w:eastAsia="仿宋_GB2312"/>
          <w:color w:val="000000"/>
          <w:sz w:val="32"/>
          <w:szCs w:val="28"/>
          <w:highlight w:val="none"/>
        </w:rPr>
        <w:t>33号，附件1）的相关规定（如我校实施办法和上级部门规定不符，以上级部门要求为准），在学校推荐免试硕士研究生遴选工作领导小组的统一领导下，各学院、相关部门成立推免生遴选工作小组，落实集体议事和集体决策制度，严格按名额推荐，规范推免工作程序。</w:t>
      </w:r>
    </w:p>
    <w:p w14:paraId="3596144C">
      <w:pPr>
        <w:widowControl/>
        <w:snapToGrid w:val="0"/>
        <w:spacing w:line="560" w:lineRule="exact"/>
        <w:ind w:firstLine="640" w:firstLineChars="200"/>
        <w:jc w:val="left"/>
        <w:rPr>
          <w:rFonts w:ascii="仿宋_GB2312" w:eastAsia="仿宋_GB2312"/>
          <w:color w:val="000000"/>
          <w:sz w:val="32"/>
          <w:szCs w:val="28"/>
          <w:highlight w:val="none"/>
        </w:rPr>
      </w:pPr>
      <w:r>
        <w:rPr>
          <w:rFonts w:hint="eastAsia" w:ascii="仿宋_GB2312" w:eastAsia="仿宋_GB2312"/>
          <w:color w:val="000000"/>
          <w:sz w:val="32"/>
          <w:szCs w:val="28"/>
          <w:highlight w:val="none"/>
        </w:rPr>
        <w:t>学校推荐免试硕士研究生遴选工作领导小组</w:t>
      </w:r>
    </w:p>
    <w:p w14:paraId="2BC87F2A">
      <w:pPr>
        <w:widowControl/>
        <w:snapToGrid w:val="0"/>
        <w:spacing w:line="560" w:lineRule="exact"/>
        <w:ind w:firstLine="645"/>
        <w:jc w:val="left"/>
        <w:rPr>
          <w:rFonts w:ascii="仿宋_GB2312" w:eastAsia="仿宋_GB2312"/>
          <w:color w:val="000000"/>
          <w:sz w:val="32"/>
          <w:szCs w:val="28"/>
          <w:highlight w:val="none"/>
        </w:rPr>
      </w:pPr>
      <w:r>
        <w:rPr>
          <w:rFonts w:hint="eastAsia" w:ascii="仿宋_GB2312" w:eastAsia="仿宋_GB2312"/>
          <w:color w:val="000000"/>
          <w:sz w:val="32"/>
          <w:szCs w:val="28"/>
          <w:highlight w:val="none"/>
        </w:rPr>
        <w:t>组  长：主管教学工作的校领导</w:t>
      </w:r>
    </w:p>
    <w:p w14:paraId="5F4BAF46">
      <w:pPr>
        <w:widowControl/>
        <w:snapToGrid w:val="0"/>
        <w:spacing w:line="560" w:lineRule="exact"/>
        <w:ind w:firstLine="645"/>
        <w:jc w:val="left"/>
        <w:rPr>
          <w:rFonts w:ascii="仿宋_GB2312" w:eastAsia="仿宋_GB2312"/>
          <w:color w:val="000000"/>
          <w:sz w:val="32"/>
          <w:szCs w:val="28"/>
          <w:highlight w:val="none"/>
        </w:rPr>
      </w:pPr>
      <w:r>
        <w:rPr>
          <w:rFonts w:hint="eastAsia" w:ascii="仿宋_GB2312" w:eastAsia="仿宋_GB2312"/>
          <w:color w:val="000000"/>
          <w:sz w:val="32"/>
          <w:szCs w:val="28"/>
          <w:highlight w:val="none"/>
        </w:rPr>
        <w:t>副组长：主管学生工作的校领导</w:t>
      </w:r>
    </w:p>
    <w:p w14:paraId="0187371D">
      <w:pPr>
        <w:widowControl/>
        <w:snapToGrid w:val="0"/>
        <w:spacing w:line="560" w:lineRule="exact"/>
        <w:ind w:firstLine="640" w:firstLineChars="200"/>
        <w:jc w:val="left"/>
        <w:rPr>
          <w:rFonts w:ascii="仿宋_GB2312" w:eastAsia="仿宋_GB2312"/>
          <w:color w:val="000000"/>
          <w:sz w:val="32"/>
          <w:szCs w:val="28"/>
          <w:highlight w:val="none"/>
        </w:rPr>
      </w:pPr>
      <w:r>
        <w:rPr>
          <w:rFonts w:hint="eastAsia" w:ascii="仿宋_GB2312" w:eastAsia="仿宋_GB2312"/>
          <w:color w:val="000000"/>
          <w:sz w:val="32"/>
          <w:szCs w:val="28"/>
          <w:highlight w:val="none"/>
        </w:rPr>
        <w:t>成  员：教务处、学生处、研究生院负责人</w:t>
      </w:r>
    </w:p>
    <w:p w14:paraId="2F34AF32">
      <w:pPr>
        <w:spacing w:line="560" w:lineRule="exact"/>
        <w:ind w:firstLine="1920" w:firstLineChars="600"/>
        <w:rPr>
          <w:rFonts w:ascii="仿宋_GB2312" w:eastAsia="仿宋_GB2312"/>
          <w:color w:val="000000"/>
          <w:sz w:val="32"/>
          <w:szCs w:val="28"/>
          <w:highlight w:val="none"/>
        </w:rPr>
      </w:pPr>
      <w:bookmarkStart w:id="1" w:name="OLE_LINK1"/>
      <w:bookmarkStart w:id="2" w:name="OLE_LINK2"/>
      <w:r>
        <w:rPr>
          <w:rFonts w:hint="eastAsia" w:ascii="仿宋_GB2312" w:eastAsia="仿宋_GB2312"/>
          <w:color w:val="000000"/>
          <w:sz w:val="32"/>
          <w:szCs w:val="28"/>
          <w:highlight w:val="none"/>
        </w:rPr>
        <w:t>纪委副书记、监察专员办公室综合室主任</w:t>
      </w:r>
    </w:p>
    <w:bookmarkEnd w:id="1"/>
    <w:bookmarkEnd w:id="2"/>
    <w:p w14:paraId="6E18B30B">
      <w:pPr>
        <w:numPr>
          <w:ilvl w:val="0"/>
          <w:numId w:val="0"/>
        </w:numPr>
        <w:spacing w:line="560" w:lineRule="exact"/>
        <w:ind w:firstLine="640" w:firstLineChars="200"/>
        <w:rPr>
          <w:rFonts w:hint="eastAsia" w:ascii="仿宋_GB2312" w:eastAsia="仿宋_GB2312"/>
          <w:color w:val="auto"/>
          <w:sz w:val="32"/>
          <w:szCs w:val="28"/>
          <w:highlight w:val="none"/>
        </w:rPr>
      </w:pPr>
      <w:r>
        <w:rPr>
          <w:rFonts w:hint="eastAsia" w:ascii="仿宋_GB2312" w:hAnsi="Times New Roman" w:eastAsia="仿宋_GB2312" w:cs="Times New Roman"/>
          <w:color w:val="auto"/>
          <w:kern w:val="2"/>
          <w:sz w:val="32"/>
          <w:szCs w:val="28"/>
          <w:lang w:val="en-US" w:eastAsia="zh-CN" w:bidi="ar-SA"/>
        </w:rPr>
        <w:t>（二）</w:t>
      </w:r>
      <w:r>
        <w:rPr>
          <w:rFonts w:hint="eastAsia" w:ascii="仿宋_GB2312" w:eastAsia="仿宋_GB2312"/>
          <w:color w:val="auto"/>
          <w:sz w:val="32"/>
          <w:szCs w:val="28"/>
          <w:highlight w:val="none"/>
          <w:lang w:val="en-US" w:eastAsia="zh-CN"/>
        </w:rPr>
        <w:t>各学院、相关部门</w:t>
      </w:r>
      <w:r>
        <w:rPr>
          <w:rFonts w:hint="eastAsia" w:ascii="仿宋_GB2312" w:eastAsia="仿宋_GB2312"/>
          <w:color w:val="auto"/>
          <w:sz w:val="32"/>
          <w:szCs w:val="28"/>
          <w:highlight w:val="none"/>
        </w:rPr>
        <w:t>要坚持德智体美劳全面衡量，以德为先，把学生思想品德考核作为推免生遴选的重要内容，要严格遵循实事求是的原则，注重对学生政治态度、思想表现、道德品质、科学精神、诚实守信、遵纪守法等方面的考查</w:t>
      </w:r>
      <w:r>
        <w:rPr>
          <w:rFonts w:hint="eastAsia" w:ascii="仿宋_GB2312" w:eastAsia="仿宋_GB2312"/>
          <w:color w:val="auto"/>
          <w:sz w:val="32"/>
          <w:szCs w:val="28"/>
          <w:highlight w:val="none"/>
          <w:lang w:eastAsia="zh-CN"/>
        </w:rPr>
        <w:t>，</w:t>
      </w:r>
      <w:r>
        <w:rPr>
          <w:rFonts w:hint="eastAsia" w:ascii="仿宋_GB2312" w:eastAsia="仿宋_GB2312"/>
          <w:color w:val="auto"/>
          <w:sz w:val="32"/>
          <w:szCs w:val="28"/>
          <w:highlight w:val="none"/>
        </w:rPr>
        <w:t>思想品德考核不合格者不予推荐。</w:t>
      </w:r>
    </w:p>
    <w:p w14:paraId="49A42096">
      <w:pPr>
        <w:numPr>
          <w:ilvl w:val="0"/>
          <w:numId w:val="0"/>
        </w:numPr>
        <w:spacing w:line="560" w:lineRule="exact"/>
        <w:ind w:firstLine="640" w:firstLineChars="200"/>
        <w:rPr>
          <w:rFonts w:hint="eastAsia" w:ascii="仿宋_GB2312" w:eastAsia="仿宋_GB2312"/>
          <w:color w:val="auto"/>
          <w:sz w:val="32"/>
          <w:szCs w:val="28"/>
          <w:highlight w:val="none"/>
        </w:rPr>
      </w:pPr>
      <w:r>
        <w:rPr>
          <w:rFonts w:hint="eastAsia" w:ascii="仿宋_GB2312" w:hAnsi="Times New Roman" w:eastAsia="仿宋_GB2312" w:cs="Times New Roman"/>
          <w:color w:val="auto"/>
          <w:kern w:val="2"/>
          <w:sz w:val="32"/>
          <w:szCs w:val="28"/>
          <w:lang w:val="en-US" w:eastAsia="zh-CN" w:bidi="ar-SA"/>
        </w:rPr>
        <w:t>（三）</w:t>
      </w:r>
      <w:r>
        <w:rPr>
          <w:rFonts w:hint="eastAsia" w:ascii="仿宋_GB2312" w:eastAsia="仿宋_GB2312"/>
          <w:color w:val="auto"/>
          <w:sz w:val="32"/>
          <w:szCs w:val="28"/>
          <w:highlight w:val="none"/>
        </w:rPr>
        <w:t>各学院、相关部门须本着公开、公平、公正原则开展推荐工作，做好推荐办法、推免生名单（含姓名、考评成绩等）、咨询申诉渠道等重要信息的公示、公开工作。公示期间公</w:t>
      </w:r>
      <w:r>
        <w:rPr>
          <w:rFonts w:hint="default" w:ascii="仿宋_GB2312" w:eastAsia="仿宋_GB2312"/>
          <w:color w:val="auto"/>
          <w:sz w:val="32"/>
          <w:szCs w:val="28"/>
          <w:highlight w:val="none"/>
        </w:rPr>
        <w:t>示内容不得修改，如有变动，须对变动部分做出说明，并对变动内容另行公示。</w:t>
      </w:r>
    </w:p>
    <w:p w14:paraId="54524D95">
      <w:pPr>
        <w:numPr>
          <w:ilvl w:val="0"/>
          <w:numId w:val="0"/>
        </w:numPr>
        <w:spacing w:line="560" w:lineRule="exact"/>
        <w:ind w:firstLine="640" w:firstLineChars="200"/>
        <w:rPr>
          <w:rFonts w:hint="eastAsia" w:ascii="仿宋_GB2312" w:eastAsia="仿宋_GB2312"/>
          <w:color w:val="auto"/>
          <w:sz w:val="32"/>
          <w:szCs w:val="28"/>
          <w:highlight w:val="none"/>
        </w:rPr>
      </w:pPr>
      <w:r>
        <w:rPr>
          <w:rFonts w:hint="eastAsia" w:ascii="仿宋_GB2312" w:hAnsi="Times New Roman" w:eastAsia="仿宋_GB2312" w:cs="Times New Roman"/>
          <w:color w:val="auto"/>
          <w:kern w:val="2"/>
          <w:sz w:val="32"/>
          <w:szCs w:val="28"/>
          <w:lang w:val="en-US" w:eastAsia="zh-CN" w:bidi="ar-SA"/>
        </w:rPr>
        <w:t>（四）</w:t>
      </w:r>
      <w:r>
        <w:rPr>
          <w:rFonts w:hint="eastAsia" w:ascii="仿宋_GB2312" w:eastAsia="仿宋_GB2312"/>
          <w:color w:val="auto"/>
          <w:sz w:val="32"/>
          <w:szCs w:val="28"/>
          <w:highlight w:val="none"/>
        </w:rPr>
        <w:t>学校和各学院推免相关工作人员有直系亲属或利益相关人员报名参加推免的应主动申请回避，有非直系亲属等报名参加推免的要主动报备，本校教职工子女申请推免资格时也应主动报备声明，对未按规定报备声明回避关系且影响推免过程和结果公平公正的</w:t>
      </w:r>
      <w:r>
        <w:rPr>
          <w:rFonts w:hint="eastAsia" w:ascii="仿宋_GB2312" w:eastAsia="仿宋_GB2312"/>
          <w:color w:val="auto"/>
          <w:sz w:val="32"/>
          <w:szCs w:val="28"/>
          <w:highlight w:val="none"/>
          <w:lang w:val="en-US"/>
        </w:rPr>
        <w:t>,</w:t>
      </w:r>
      <w:r>
        <w:rPr>
          <w:rFonts w:hint="eastAsia" w:ascii="仿宋_GB2312" w:eastAsia="仿宋_GB2312"/>
          <w:color w:val="auto"/>
          <w:sz w:val="32"/>
          <w:szCs w:val="28"/>
          <w:highlight w:val="none"/>
        </w:rPr>
        <w:t>学校将依规依纪严肃处理。</w:t>
      </w:r>
    </w:p>
    <w:p w14:paraId="447FFC22">
      <w:pPr>
        <w:widowControl/>
        <w:snapToGrid w:val="0"/>
        <w:spacing w:line="560" w:lineRule="exact"/>
        <w:ind w:firstLine="640" w:firstLineChars="200"/>
        <w:jc w:val="left"/>
        <w:rPr>
          <w:rFonts w:ascii="黑体" w:hAnsi="黑体" w:eastAsia="黑体"/>
          <w:color w:val="000000"/>
          <w:sz w:val="32"/>
          <w:szCs w:val="28"/>
          <w:highlight w:val="none"/>
        </w:rPr>
      </w:pPr>
      <w:r>
        <w:rPr>
          <w:rFonts w:hint="eastAsia" w:ascii="黑体" w:hAnsi="黑体" w:eastAsia="黑体"/>
          <w:color w:val="000000"/>
          <w:sz w:val="32"/>
          <w:szCs w:val="28"/>
          <w:highlight w:val="none"/>
        </w:rPr>
        <w:t>二、优化工作程序，健全管理机制</w:t>
      </w:r>
    </w:p>
    <w:p w14:paraId="298FD24D">
      <w:pPr>
        <w:spacing w:line="560" w:lineRule="exact"/>
        <w:ind w:firstLine="640" w:firstLineChars="200"/>
        <w:rPr>
          <w:rFonts w:ascii="仿宋_GB2312" w:eastAsia="仿宋_GB2312"/>
          <w:color w:val="000000"/>
          <w:sz w:val="32"/>
          <w:szCs w:val="28"/>
          <w:highlight w:val="none"/>
        </w:rPr>
      </w:pPr>
      <w:r>
        <w:rPr>
          <w:rFonts w:hint="eastAsia" w:ascii="仿宋_GB2312" w:eastAsia="仿宋_GB2312"/>
          <w:color w:val="000000"/>
          <w:sz w:val="32"/>
          <w:szCs w:val="28"/>
          <w:highlight w:val="none"/>
        </w:rPr>
        <w:t>教育部推免服务系统（网址:https://yz.chsi.com.cn/tm）为推免工作统一的信息备案公开平台和网上报考录取系统。推免生资格审核确认、报考、录取以及备案公开等相关工作均通过“推免服务系统”进行。我校最终推免生名单以“推免服务系统”备案信息为准。</w:t>
      </w:r>
    </w:p>
    <w:p w14:paraId="6F731172">
      <w:pPr>
        <w:spacing w:line="560" w:lineRule="exact"/>
        <w:ind w:firstLine="640" w:firstLineChars="200"/>
        <w:rPr>
          <w:rFonts w:ascii="仿宋_GB2312" w:eastAsia="仿宋_GB2312"/>
          <w:color w:val="000000"/>
          <w:sz w:val="32"/>
          <w:szCs w:val="28"/>
          <w:highlight w:val="none"/>
        </w:rPr>
      </w:pPr>
      <w:r>
        <w:rPr>
          <w:rFonts w:hint="eastAsia" w:ascii="仿宋_GB2312" w:eastAsia="仿宋_GB2312"/>
          <w:color w:val="000000"/>
          <w:sz w:val="32"/>
          <w:szCs w:val="28"/>
          <w:highlight w:val="none"/>
        </w:rPr>
        <w:t>根据《关于进一步规范和加强推荐优秀应届本科毕业生免试攻读研究生工作的通知》</w:t>
      </w:r>
      <w:r>
        <w:rPr>
          <w:rFonts w:hint="eastAsia" w:ascii="仿宋_GB2312" w:eastAsia="仿宋_GB2312"/>
          <w:color w:val="000000"/>
          <w:sz w:val="32"/>
          <w:szCs w:val="28"/>
          <w:highlight w:val="none"/>
          <w:lang w:val="en-US" w:eastAsia="zh-CN"/>
        </w:rPr>
        <w:t>要求</w:t>
      </w:r>
      <w:r>
        <w:rPr>
          <w:rFonts w:hint="eastAsia" w:ascii="仿宋_GB2312" w:eastAsia="仿宋_GB2312"/>
          <w:color w:val="000000"/>
          <w:sz w:val="32"/>
          <w:szCs w:val="28"/>
          <w:highlight w:val="none"/>
        </w:rPr>
        <w:t>，推免工作程序不再按照我校《推荐优秀应届本科毕业生免试攻读硕士学位研究生实施办法》中工作程序的相关规定开展。</w:t>
      </w:r>
    </w:p>
    <w:p w14:paraId="1AB8CB5C">
      <w:pPr>
        <w:spacing w:line="560" w:lineRule="exact"/>
        <w:ind w:firstLine="643" w:firstLineChars="200"/>
        <w:rPr>
          <w:rFonts w:ascii="仿宋_GB2312" w:eastAsia="仿宋_GB2312"/>
          <w:color w:val="000000"/>
          <w:sz w:val="32"/>
          <w:szCs w:val="28"/>
          <w:highlight w:val="none"/>
        </w:rPr>
      </w:pPr>
      <w:r>
        <w:rPr>
          <w:rFonts w:hint="eastAsia" w:ascii="仿宋_GB2312" w:eastAsia="仿宋_GB2312"/>
          <w:b/>
          <w:color w:val="000000"/>
          <w:sz w:val="32"/>
          <w:szCs w:val="28"/>
          <w:highlight w:val="none"/>
        </w:rPr>
        <w:t>202</w:t>
      </w:r>
      <w:r>
        <w:rPr>
          <w:rFonts w:hint="eastAsia" w:ascii="仿宋_GB2312" w:eastAsia="仿宋_GB2312"/>
          <w:b/>
          <w:color w:val="000000"/>
          <w:sz w:val="32"/>
          <w:szCs w:val="28"/>
          <w:highlight w:val="none"/>
          <w:lang w:val="en-US" w:eastAsia="zh-CN"/>
        </w:rPr>
        <w:t>6</w:t>
      </w:r>
      <w:r>
        <w:rPr>
          <w:rFonts w:hint="eastAsia" w:ascii="仿宋_GB2312" w:eastAsia="仿宋_GB2312"/>
          <w:b/>
          <w:color w:val="000000"/>
          <w:sz w:val="32"/>
          <w:szCs w:val="28"/>
          <w:highlight w:val="none"/>
        </w:rPr>
        <w:t xml:space="preserve">年推免工作按照以下工作程序执行： </w:t>
      </w:r>
    </w:p>
    <w:p w14:paraId="782E8898">
      <w:pPr>
        <w:spacing w:line="560" w:lineRule="exact"/>
        <w:ind w:firstLine="640" w:firstLineChars="200"/>
        <w:rPr>
          <w:rFonts w:ascii="仿宋_GB2312" w:eastAsia="仿宋_GB2312"/>
          <w:color w:val="000000"/>
          <w:sz w:val="32"/>
          <w:szCs w:val="28"/>
          <w:highlight w:val="none"/>
        </w:rPr>
      </w:pPr>
      <w:r>
        <w:rPr>
          <w:rFonts w:hint="eastAsia" w:ascii="仿宋_GB2312" w:eastAsia="仿宋_GB2312"/>
          <w:color w:val="000000"/>
          <w:sz w:val="32"/>
          <w:szCs w:val="28"/>
          <w:highlight w:val="none"/>
        </w:rPr>
        <w:t>（一）计划分配。根据教育部推免工作要求，经校长办公会或者专题会议研究决定各学院及相关部门推荐名额。</w:t>
      </w:r>
    </w:p>
    <w:p w14:paraId="65D6504E">
      <w:pPr>
        <w:spacing w:line="560" w:lineRule="exact"/>
        <w:ind w:firstLine="640" w:firstLineChars="200"/>
        <w:rPr>
          <w:rFonts w:ascii="仿宋_GB2312" w:eastAsia="仿宋_GB2312"/>
          <w:color w:val="000000"/>
          <w:sz w:val="32"/>
          <w:szCs w:val="28"/>
          <w:highlight w:val="none"/>
        </w:rPr>
      </w:pPr>
      <w:r>
        <w:rPr>
          <w:rFonts w:hint="eastAsia" w:ascii="仿宋_GB2312" w:eastAsia="仿宋_GB2312"/>
          <w:color w:val="000000"/>
          <w:sz w:val="32"/>
          <w:szCs w:val="28"/>
          <w:highlight w:val="none"/>
        </w:rPr>
        <w:t>（二）学生申请。符合推免资格的学生应于规定时间内提交书面申请及相关证明材料，未按时提交书面申请和材料者视为自愿放弃推免资格。</w:t>
      </w:r>
    </w:p>
    <w:p w14:paraId="308A5146">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28"/>
          <w:highlight w:val="none"/>
        </w:rPr>
        <w:t>（三）鉴定创新和科研能力加分。</w:t>
      </w:r>
      <w:r>
        <w:rPr>
          <w:rFonts w:hint="eastAsia" w:ascii="仿宋_GB2312" w:eastAsia="仿宋_GB2312"/>
          <w:color w:val="auto"/>
          <w:sz w:val="32"/>
          <w:szCs w:val="32"/>
          <w:highlight w:val="none"/>
        </w:rPr>
        <w:t>各学院须成立专家审核小组对申请推免资格学生的科研创新成果、论文、竞赛获奖奖项及内容进行审核鉴定，排除抄袭、造假、冒名及有名无实等情况。专家组成员应具有相关学科副教授以上职称，一般不少于</w:t>
      </w:r>
      <w:r>
        <w:rPr>
          <w:rFonts w:ascii="仿宋_GB2312" w:eastAsia="仿宋_GB2312"/>
          <w:color w:val="auto"/>
          <w:sz w:val="32"/>
          <w:szCs w:val="32"/>
          <w:highlight w:val="none"/>
        </w:rPr>
        <w:t>5人。学院组织有创新和科研能力加分的申请推免资格学生进行公开答辩，答辩全程</w:t>
      </w:r>
      <w:r>
        <w:rPr>
          <w:rFonts w:hint="eastAsia" w:ascii="仿宋_GB2312" w:eastAsia="仿宋_GB2312"/>
          <w:color w:val="auto"/>
          <w:sz w:val="32"/>
          <w:szCs w:val="32"/>
          <w:highlight w:val="none"/>
        </w:rPr>
        <w:t>须录音录像，</w:t>
      </w:r>
      <w:r>
        <w:rPr>
          <w:rFonts w:ascii="仿宋_GB2312" w:eastAsia="仿宋_GB2312"/>
          <w:color w:val="auto"/>
          <w:sz w:val="32"/>
          <w:szCs w:val="32"/>
          <w:highlight w:val="none"/>
        </w:rPr>
        <w:t>每位专家均需给出明确的审核鉴定意见并签字存档。</w:t>
      </w:r>
      <w:r>
        <w:rPr>
          <w:rFonts w:hint="eastAsia" w:ascii="仿宋_GB2312" w:hAnsi="宋体" w:eastAsia="仿宋_GB2312"/>
          <w:color w:val="auto"/>
          <w:sz w:val="32"/>
          <w:szCs w:val="32"/>
          <w:highlight w:val="none"/>
        </w:rPr>
        <w:t>学院</w:t>
      </w:r>
      <w:r>
        <w:rPr>
          <w:rFonts w:ascii="仿宋_GB2312" w:hAnsi="宋体" w:eastAsia="仿宋_GB2312"/>
          <w:color w:val="auto"/>
          <w:sz w:val="32"/>
          <w:szCs w:val="32"/>
          <w:highlight w:val="none"/>
        </w:rPr>
        <w:t>要</w:t>
      </w:r>
      <w:r>
        <w:rPr>
          <w:rFonts w:hint="eastAsia" w:ascii="仿宋_GB2312" w:hAnsi="宋体" w:eastAsia="仿宋_GB2312"/>
          <w:color w:val="auto"/>
          <w:sz w:val="32"/>
          <w:szCs w:val="32"/>
          <w:highlight w:val="none"/>
        </w:rPr>
        <w:t>严格</w:t>
      </w:r>
      <w:r>
        <w:rPr>
          <w:rFonts w:ascii="仿宋_GB2312" w:hAnsi="宋体" w:eastAsia="仿宋_GB2312"/>
          <w:color w:val="auto"/>
          <w:sz w:val="32"/>
          <w:szCs w:val="32"/>
          <w:highlight w:val="none"/>
        </w:rPr>
        <w:t>审核</w:t>
      </w:r>
      <w:r>
        <w:rPr>
          <w:rFonts w:hint="eastAsia" w:ascii="仿宋_GB2312" w:hAnsi="宋体" w:eastAsia="仿宋_GB2312"/>
          <w:color w:val="auto"/>
          <w:sz w:val="32"/>
          <w:szCs w:val="32"/>
          <w:highlight w:val="none"/>
        </w:rPr>
        <w:t>因特殊学术专长</w:t>
      </w:r>
      <w:r>
        <w:rPr>
          <w:rFonts w:hint="eastAsia" w:ascii="仿宋_GB2312" w:eastAsia="仿宋_GB2312"/>
          <w:color w:val="auto"/>
          <w:sz w:val="32"/>
          <w:szCs w:val="32"/>
          <w:highlight w:val="none"/>
        </w:rPr>
        <w:t>申请推免资格学生的各项</w:t>
      </w:r>
      <w:r>
        <w:rPr>
          <w:rFonts w:ascii="仿宋_GB2312" w:eastAsia="仿宋_GB2312"/>
          <w:color w:val="auto"/>
          <w:sz w:val="32"/>
          <w:szCs w:val="32"/>
          <w:highlight w:val="none"/>
        </w:rPr>
        <w:t>成果，</w:t>
      </w:r>
      <w:r>
        <w:rPr>
          <w:rFonts w:hint="eastAsia" w:ascii="仿宋_GB2312" w:eastAsia="仿宋_GB2312"/>
          <w:color w:val="auto"/>
          <w:sz w:val="32"/>
          <w:szCs w:val="32"/>
          <w:highlight w:val="none"/>
        </w:rPr>
        <w:t>学生与直系亲属或学历、职称、职务明显高于本人者合作的科研成果、竞赛奖项等仅作为参考，不纳入学生创新和科研能力加分，同等条件下可优先考虑。答辩结果（含计入</w:t>
      </w:r>
      <w:r>
        <w:rPr>
          <w:rFonts w:ascii="仿宋_GB2312" w:eastAsia="仿宋_GB2312"/>
          <w:color w:val="auto"/>
          <w:sz w:val="32"/>
          <w:szCs w:val="32"/>
          <w:highlight w:val="none"/>
        </w:rPr>
        <w:t>附加分的</w:t>
      </w:r>
      <w:r>
        <w:rPr>
          <w:rFonts w:hint="eastAsia" w:ascii="仿宋_GB2312" w:eastAsia="仿宋_GB2312"/>
          <w:color w:val="auto"/>
          <w:sz w:val="32"/>
          <w:szCs w:val="32"/>
          <w:highlight w:val="none"/>
        </w:rPr>
        <w:t>创新</w:t>
      </w:r>
      <w:r>
        <w:rPr>
          <w:rFonts w:ascii="仿宋_GB2312" w:eastAsia="仿宋_GB2312"/>
          <w:color w:val="auto"/>
          <w:sz w:val="32"/>
          <w:szCs w:val="32"/>
          <w:highlight w:val="none"/>
        </w:rPr>
        <w:t>和科研成果</w:t>
      </w:r>
      <w:r>
        <w:rPr>
          <w:rFonts w:hint="eastAsia" w:ascii="仿宋_GB2312" w:eastAsia="仿宋_GB2312"/>
          <w:color w:val="auto"/>
          <w:sz w:val="32"/>
          <w:szCs w:val="32"/>
          <w:highlight w:val="none"/>
        </w:rPr>
        <w:t>）在学院网站公示</w:t>
      </w:r>
      <w:r>
        <w:rPr>
          <w:rFonts w:ascii="仿宋_GB2312" w:eastAsia="仿宋_GB2312"/>
          <w:color w:val="auto"/>
          <w:sz w:val="32"/>
          <w:szCs w:val="32"/>
          <w:highlight w:val="none"/>
        </w:rPr>
        <w:t>5天。</w:t>
      </w:r>
      <w:r>
        <w:rPr>
          <w:rFonts w:hint="eastAsia" w:ascii="仿宋_GB2312" w:hAnsi="宋体" w:eastAsia="仿宋_GB2312"/>
          <w:color w:val="auto"/>
          <w:sz w:val="32"/>
          <w:szCs w:val="32"/>
          <w:highlight w:val="none"/>
        </w:rPr>
        <w:t>因特殊学术专长</w:t>
      </w:r>
      <w:r>
        <w:rPr>
          <w:rFonts w:hint="eastAsia" w:ascii="仿宋_GB2312" w:eastAsia="仿宋_GB2312"/>
          <w:color w:val="auto"/>
          <w:sz w:val="32"/>
          <w:szCs w:val="32"/>
          <w:highlight w:val="none"/>
        </w:rPr>
        <w:t>申请推免资格学生的教授</w:t>
      </w:r>
      <w:r>
        <w:rPr>
          <w:rFonts w:ascii="仿宋_GB2312" w:eastAsia="仿宋_GB2312"/>
          <w:color w:val="auto"/>
          <w:sz w:val="32"/>
          <w:szCs w:val="32"/>
          <w:highlight w:val="none"/>
        </w:rPr>
        <w:t>推荐信须同时公示</w:t>
      </w:r>
      <w:r>
        <w:rPr>
          <w:rFonts w:hint="eastAsia" w:ascii="仿宋_GB2312" w:eastAsia="仿宋_GB2312"/>
          <w:color w:val="auto"/>
          <w:sz w:val="32"/>
          <w:szCs w:val="32"/>
          <w:highlight w:val="none"/>
        </w:rPr>
        <w:t>5天</w:t>
      </w:r>
      <w:r>
        <w:rPr>
          <w:rFonts w:ascii="仿宋_GB2312" w:eastAsia="仿宋_GB2312"/>
          <w:color w:val="auto"/>
          <w:sz w:val="32"/>
          <w:szCs w:val="32"/>
          <w:highlight w:val="none"/>
        </w:rPr>
        <w:t>。通过审核鉴定的，加</w:t>
      </w:r>
      <w:r>
        <w:rPr>
          <w:rFonts w:hint="eastAsia" w:ascii="仿宋_GB2312" w:eastAsia="仿宋_GB2312"/>
          <w:color w:val="auto"/>
          <w:sz w:val="32"/>
          <w:szCs w:val="32"/>
          <w:highlight w:val="none"/>
        </w:rPr>
        <w:t>分方可计入考评成绩计算。</w:t>
      </w:r>
    </w:p>
    <w:p w14:paraId="73F7364D">
      <w:pPr>
        <w:numPr>
          <w:ilvl w:val="0"/>
          <w:numId w:val="0"/>
        </w:numPr>
        <w:spacing w:line="560" w:lineRule="exact"/>
        <w:ind w:firstLine="640" w:firstLineChars="200"/>
        <w:rPr>
          <w:rFonts w:ascii="仿宋_GB2312" w:eastAsia="仿宋_GB2312"/>
          <w:color w:val="auto"/>
          <w:sz w:val="32"/>
          <w:szCs w:val="28"/>
          <w:highlight w:val="none"/>
        </w:rPr>
      </w:pPr>
      <w:r>
        <w:rPr>
          <w:rFonts w:hint="eastAsia" w:ascii="仿宋_GB2312" w:hAnsi="Times New Roman" w:eastAsia="仿宋_GB2312" w:cs="Times New Roman"/>
          <w:color w:val="auto"/>
          <w:kern w:val="2"/>
          <w:sz w:val="32"/>
          <w:szCs w:val="28"/>
          <w:lang w:val="en-US" w:eastAsia="zh-CN" w:bidi="ar-SA"/>
        </w:rPr>
        <w:t>（</w:t>
      </w:r>
      <w:r>
        <w:rPr>
          <w:rFonts w:hint="eastAsia" w:ascii="仿宋_GB2312" w:eastAsia="仿宋_GB2312" w:cs="Times New Roman"/>
          <w:color w:val="auto"/>
          <w:kern w:val="2"/>
          <w:sz w:val="32"/>
          <w:szCs w:val="28"/>
          <w:lang w:val="en-US" w:eastAsia="zh-CN" w:bidi="ar-SA"/>
        </w:rPr>
        <w:t>四</w:t>
      </w:r>
      <w:r>
        <w:rPr>
          <w:rFonts w:hint="eastAsia" w:ascii="仿宋_GB2312" w:hAnsi="Times New Roman" w:eastAsia="仿宋_GB2312" w:cs="Times New Roman"/>
          <w:color w:val="auto"/>
          <w:kern w:val="2"/>
          <w:sz w:val="32"/>
          <w:szCs w:val="28"/>
          <w:lang w:val="en-US" w:eastAsia="zh-CN" w:bidi="ar-SA"/>
        </w:rPr>
        <w:t>）</w:t>
      </w:r>
      <w:r>
        <w:rPr>
          <w:rFonts w:hint="eastAsia" w:ascii="仿宋_GB2312" w:eastAsia="仿宋_GB2312"/>
          <w:color w:val="auto"/>
          <w:sz w:val="32"/>
          <w:szCs w:val="28"/>
          <w:highlight w:val="none"/>
        </w:rPr>
        <w:t>核算考评成绩，确定综合排名。各学院、相关部门对符合条件的申请学生按照考评成绩（考评成绩 = 必修课程平均成绩×90% + 思想品德成绩×10% ＋ 附加分）进行综合排名（含符合《推荐优秀应届本科毕业生免试攻读硕士学位研究生实施办法》中“第三条（四）、（五）”条件的学生），并在学院、相关部门网站公示，公示期一般为7天。</w:t>
      </w:r>
      <w:r>
        <w:rPr>
          <w:rFonts w:hint="eastAsia" w:ascii="仿宋_GB2312" w:hAnsi="仿宋_GB2312" w:eastAsia="仿宋_GB2312" w:cs="仿宋_GB2312"/>
          <w:color w:val="auto"/>
          <w:sz w:val="32"/>
          <w:szCs w:val="32"/>
        </w:rPr>
        <w:t>考评成绩相同时，依次按照必修课程平均成绩、附加分成绩</w:t>
      </w:r>
      <w:r>
        <w:rPr>
          <w:rFonts w:hint="eastAsia" w:ascii="仿宋_GB2312" w:hAnsi="仿宋_GB2312" w:eastAsia="仿宋_GB2312" w:cs="仿宋_GB2312"/>
          <w:color w:val="auto"/>
          <w:sz w:val="32"/>
          <w:szCs w:val="32"/>
          <w:lang w:val="en-US" w:eastAsia="zh-CN"/>
        </w:rPr>
        <w:t>和</w:t>
      </w:r>
      <w:r>
        <w:rPr>
          <w:rFonts w:hint="eastAsia" w:ascii="仿宋_GB2312" w:hAnsi="仿宋_GB2312" w:eastAsia="仿宋_GB2312" w:cs="仿宋_GB2312"/>
          <w:color w:val="auto"/>
          <w:sz w:val="32"/>
          <w:szCs w:val="32"/>
        </w:rPr>
        <w:t>思想品德成绩由高到低进行排序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如上述三项成绩均相同，按照科研和创新能力加分由高到低进行排序。</w:t>
      </w:r>
    </w:p>
    <w:p w14:paraId="122FCF51">
      <w:pPr>
        <w:spacing w:line="560" w:lineRule="exact"/>
        <w:ind w:firstLine="640" w:firstLineChars="200"/>
        <w:rPr>
          <w:rFonts w:ascii="仿宋_GB2312" w:eastAsia="仿宋_GB2312"/>
          <w:color w:val="000000"/>
          <w:sz w:val="32"/>
          <w:szCs w:val="28"/>
          <w:highlight w:val="none"/>
        </w:rPr>
      </w:pPr>
      <w:r>
        <w:rPr>
          <w:rFonts w:hint="eastAsia" w:ascii="仿宋_GB2312" w:eastAsia="仿宋_GB2312"/>
          <w:color w:val="000000"/>
          <w:sz w:val="32"/>
          <w:szCs w:val="28"/>
          <w:highlight w:val="none"/>
        </w:rPr>
        <w:t>（五）确定推免学生名单。各学院、相关部门推免工作小组按分配的名额确定推免人选，推免人选名单由校长办公会或者专题会议审核通过，并在全校范围内公示</w:t>
      </w:r>
      <w:r>
        <w:rPr>
          <w:rFonts w:hint="eastAsia" w:ascii="仿宋_GB2312" w:eastAsia="仿宋_GB2312"/>
          <w:color w:val="auto"/>
          <w:sz w:val="32"/>
          <w:szCs w:val="28"/>
          <w:highlight w:val="none"/>
          <w:lang w:val="en-US" w:eastAsia="zh-CN"/>
        </w:rPr>
        <w:t>7</w:t>
      </w:r>
      <w:r>
        <w:rPr>
          <w:rFonts w:hint="eastAsia" w:ascii="仿宋_GB2312" w:eastAsia="仿宋_GB2312"/>
          <w:color w:val="auto"/>
          <w:sz w:val="32"/>
          <w:szCs w:val="28"/>
          <w:highlight w:val="none"/>
        </w:rPr>
        <w:t>天</w:t>
      </w:r>
      <w:r>
        <w:rPr>
          <w:rFonts w:hint="eastAsia" w:ascii="仿宋_GB2312" w:eastAsia="仿宋_GB2312"/>
          <w:color w:val="000000"/>
          <w:sz w:val="32"/>
          <w:szCs w:val="28"/>
          <w:highlight w:val="none"/>
        </w:rPr>
        <w:t>无异议后上报上级主管部门。</w:t>
      </w:r>
    </w:p>
    <w:p w14:paraId="69791050">
      <w:pPr>
        <w:widowControl/>
        <w:snapToGrid w:val="0"/>
        <w:spacing w:line="560" w:lineRule="exact"/>
        <w:ind w:firstLine="640" w:firstLineChars="200"/>
        <w:jc w:val="left"/>
        <w:rPr>
          <w:rFonts w:ascii="仿宋" w:hAnsi="仿宋" w:eastAsia="仿宋"/>
          <w:sz w:val="32"/>
          <w:szCs w:val="32"/>
          <w:highlight w:val="none"/>
        </w:rPr>
      </w:pPr>
      <w:r>
        <w:rPr>
          <w:rFonts w:hint="eastAsia" w:ascii="黑体" w:hAnsi="黑体" w:eastAsia="黑体"/>
          <w:color w:val="000000"/>
          <w:sz w:val="32"/>
          <w:szCs w:val="28"/>
          <w:highlight w:val="none"/>
        </w:rPr>
        <w:t>三、具体工作安排</w:t>
      </w:r>
    </w:p>
    <w:p w14:paraId="1B204ECE">
      <w:pPr>
        <w:spacing w:before="240" w:line="560" w:lineRule="exact"/>
        <w:ind w:firstLine="640" w:firstLineChars="200"/>
        <w:contextualSpacing/>
        <w:rPr>
          <w:rFonts w:hint="default" w:ascii="仿宋_GB2312" w:eastAsia="仿宋_GB2312"/>
          <w:sz w:val="32"/>
          <w:szCs w:val="28"/>
          <w:highlight w:val="none"/>
          <w:lang w:val="en-US" w:eastAsia="zh-CN"/>
        </w:rPr>
      </w:pPr>
      <w:r>
        <w:rPr>
          <w:rFonts w:hint="eastAsia" w:ascii="仿宋_GB2312" w:eastAsia="仿宋_GB2312"/>
          <w:sz w:val="32"/>
          <w:szCs w:val="28"/>
          <w:highlight w:val="none"/>
        </w:rPr>
        <w:t>（一）推免计划</w:t>
      </w:r>
      <w:r>
        <w:rPr>
          <w:rFonts w:hint="eastAsia" w:ascii="仿宋_GB2312" w:eastAsia="仿宋_GB2312"/>
          <w:color w:val="auto"/>
          <w:sz w:val="32"/>
          <w:szCs w:val="28"/>
          <w:highlight w:val="none"/>
          <w:lang w:val="en-US" w:eastAsia="zh-CN"/>
        </w:rPr>
        <w:t>与名额</w:t>
      </w:r>
    </w:p>
    <w:p w14:paraId="7A51E65D">
      <w:pPr>
        <w:spacing w:line="560" w:lineRule="exact"/>
        <w:ind w:firstLine="640" w:firstLineChars="200"/>
        <w:rPr>
          <w:rFonts w:hint="eastAsia" w:ascii="仿宋_GB2312" w:eastAsia="仿宋_GB2312"/>
          <w:color w:val="auto"/>
          <w:sz w:val="32"/>
          <w:szCs w:val="28"/>
          <w:highlight w:val="none"/>
        </w:rPr>
      </w:pPr>
      <w:r>
        <w:rPr>
          <w:rFonts w:hint="eastAsia" w:ascii="仿宋_GB2312" w:eastAsia="仿宋_GB2312"/>
          <w:sz w:val="32"/>
          <w:szCs w:val="28"/>
          <w:highlight w:val="none"/>
        </w:rPr>
        <w:t>根据</w:t>
      </w:r>
      <w:bookmarkStart w:id="3" w:name="_Hlk113536894"/>
      <w:r>
        <w:rPr>
          <w:rFonts w:hint="eastAsia" w:ascii="仿宋_GB2312" w:eastAsia="仿宋_GB2312"/>
          <w:sz w:val="32"/>
          <w:szCs w:val="28"/>
          <w:highlight w:val="none"/>
        </w:rPr>
        <w:t>教育部《关于进一步加强普通高等学校高水平运动队建设管理的意见》（教体艺[2022</w:t>
      </w:r>
      <w:r>
        <w:rPr>
          <w:rFonts w:hint="eastAsia" w:ascii="仿宋_GB2312" w:hAnsi="MS Gothic" w:eastAsia="仿宋_GB2312" w:cs="MS Gothic"/>
          <w:sz w:val="32"/>
          <w:szCs w:val="32"/>
          <w:highlight w:val="none"/>
        </w:rPr>
        <w:t>]</w:t>
      </w:r>
      <w:r>
        <w:rPr>
          <w:rFonts w:hint="eastAsia" w:ascii="仿宋_GB2312" w:eastAsia="仿宋_GB2312"/>
          <w:sz w:val="32"/>
          <w:szCs w:val="28"/>
          <w:highlight w:val="none"/>
        </w:rPr>
        <w:t>1号）</w:t>
      </w:r>
      <w:bookmarkEnd w:id="3"/>
      <w:r>
        <w:rPr>
          <w:rFonts w:hint="eastAsia" w:ascii="仿宋_GB2312" w:eastAsia="仿宋_GB2312"/>
          <w:sz w:val="32"/>
          <w:szCs w:val="28"/>
          <w:highlight w:val="none"/>
        </w:rPr>
        <w:t>中第</w:t>
      </w:r>
      <w:r>
        <w:rPr>
          <w:rFonts w:ascii="仿宋_GB2312" w:eastAsia="仿宋_GB2312"/>
          <w:sz w:val="32"/>
          <w:szCs w:val="28"/>
          <w:highlight w:val="none"/>
        </w:rPr>
        <w:t>六条</w:t>
      </w:r>
      <w:r>
        <w:rPr>
          <w:rFonts w:hint="eastAsia" w:ascii="仿宋_GB2312" w:eastAsia="仿宋_GB2312"/>
          <w:sz w:val="32"/>
          <w:szCs w:val="28"/>
          <w:highlight w:val="none"/>
        </w:rPr>
        <w:t xml:space="preserve">“思想进步、学习优良、竞赛和训练成绩突出、符合学校推免生申请条件的高水平运动员，可按学校推免统一规定和办法申请推免资格。高校不得给高水平运动员单列推免名额或制定单独推免办法” </w:t>
      </w:r>
      <w:r>
        <w:rPr>
          <w:rFonts w:hint="eastAsia" w:ascii="仿宋_GB2312" w:eastAsia="仿宋_GB2312"/>
          <w:color w:val="auto"/>
          <w:sz w:val="32"/>
          <w:szCs w:val="28"/>
          <w:highlight w:val="none"/>
          <w:lang w:val="en-US" w:eastAsia="zh-CN"/>
        </w:rPr>
        <w:t>的规定</w:t>
      </w:r>
      <w:r>
        <w:rPr>
          <w:rFonts w:hint="eastAsia" w:ascii="仿宋_GB2312" w:eastAsia="仿宋_GB2312"/>
          <w:color w:val="auto"/>
          <w:sz w:val="32"/>
          <w:szCs w:val="28"/>
          <w:highlight w:val="none"/>
        </w:rPr>
        <w:t>，我校</w:t>
      </w:r>
      <w:r>
        <w:rPr>
          <w:rFonts w:hint="eastAsia" w:ascii="仿宋_GB2312" w:eastAsia="仿宋_GB2312"/>
          <w:color w:val="auto"/>
          <w:sz w:val="32"/>
          <w:szCs w:val="28"/>
          <w:highlight w:val="none"/>
          <w:lang w:val="en-US" w:eastAsia="zh-CN"/>
        </w:rPr>
        <w:t>应届本科毕业</w:t>
      </w:r>
      <w:r>
        <w:rPr>
          <w:rFonts w:hint="eastAsia" w:ascii="仿宋_GB2312" w:eastAsia="仿宋_GB2312"/>
          <w:color w:val="auto"/>
          <w:sz w:val="32"/>
          <w:szCs w:val="28"/>
          <w:highlight w:val="none"/>
        </w:rPr>
        <w:t>高水平运动员</w:t>
      </w:r>
      <w:r>
        <w:rPr>
          <w:rFonts w:hint="eastAsia" w:ascii="仿宋_GB2312" w:eastAsia="仿宋_GB2312"/>
          <w:color w:val="auto"/>
          <w:sz w:val="32"/>
          <w:szCs w:val="28"/>
          <w:highlight w:val="none"/>
          <w:lang w:val="en-US" w:eastAsia="zh-CN"/>
        </w:rPr>
        <w:t>等</w:t>
      </w:r>
      <w:r>
        <w:rPr>
          <w:rFonts w:hint="eastAsia" w:ascii="仿宋_GB2312" w:eastAsia="仿宋_GB2312"/>
          <w:color w:val="auto"/>
          <w:sz w:val="32"/>
          <w:szCs w:val="28"/>
          <w:highlight w:val="none"/>
        </w:rPr>
        <w:t>推免计划不再单列，纳入学院计划</w:t>
      </w:r>
      <w:r>
        <w:rPr>
          <w:rFonts w:hint="eastAsia" w:ascii="仿宋_GB2312" w:eastAsia="仿宋_GB2312"/>
          <w:color w:val="auto"/>
          <w:sz w:val="32"/>
          <w:szCs w:val="28"/>
          <w:highlight w:val="none"/>
          <w:lang w:eastAsia="zh-CN"/>
        </w:rPr>
        <w:t>，</w:t>
      </w:r>
      <w:r>
        <w:rPr>
          <w:rFonts w:hint="eastAsia" w:ascii="仿宋_GB2312" w:eastAsia="仿宋_GB2312"/>
          <w:color w:val="auto"/>
          <w:sz w:val="32"/>
          <w:szCs w:val="28"/>
          <w:highlight w:val="none"/>
        </w:rPr>
        <w:t>不再按照《推荐优秀应届本科毕业生免试攻读硕士学位研究生实施办法》第八条</w:t>
      </w:r>
      <w:r>
        <w:rPr>
          <w:rFonts w:hint="eastAsia" w:ascii="仿宋_GB2312" w:eastAsia="仿宋_GB2312"/>
          <w:color w:val="auto"/>
          <w:sz w:val="32"/>
          <w:szCs w:val="28"/>
          <w:highlight w:val="none"/>
          <w:lang w:val="en-US" w:eastAsia="zh-CN"/>
        </w:rPr>
        <w:t>的</w:t>
      </w:r>
      <w:r>
        <w:rPr>
          <w:rFonts w:hint="eastAsia" w:ascii="仿宋_GB2312" w:eastAsia="仿宋_GB2312"/>
          <w:color w:val="auto"/>
          <w:sz w:val="32"/>
          <w:szCs w:val="28"/>
          <w:highlight w:val="none"/>
        </w:rPr>
        <w:t>相关政策执行。</w:t>
      </w:r>
    </w:p>
    <w:p w14:paraId="30D4076E">
      <w:pPr>
        <w:spacing w:line="560" w:lineRule="exact"/>
        <w:ind w:firstLine="640" w:firstLineChars="200"/>
        <w:rPr>
          <w:rFonts w:hint="default" w:ascii="仿宋_GB2312" w:eastAsia="仿宋_GB2312"/>
          <w:color w:val="auto"/>
          <w:sz w:val="32"/>
          <w:szCs w:val="28"/>
          <w:highlight w:val="none"/>
          <w:lang w:val="en-US" w:eastAsia="zh-CN"/>
        </w:rPr>
      </w:pPr>
      <w:r>
        <w:rPr>
          <w:rFonts w:hint="eastAsia" w:ascii="仿宋_GB2312" w:eastAsia="仿宋_GB2312"/>
          <w:color w:val="auto"/>
          <w:sz w:val="32"/>
          <w:szCs w:val="28"/>
          <w:highlight w:val="none"/>
          <w:lang w:val="en-US" w:eastAsia="zh-CN"/>
        </w:rPr>
        <w:t>学校推免名额包括基础名额、奖励名额及倾斜名额。基础名额按</w:t>
      </w:r>
      <w:r>
        <w:rPr>
          <w:rFonts w:ascii="仿宋_GB2312" w:eastAsia="仿宋_GB2312"/>
          <w:color w:val="auto"/>
          <w:sz w:val="32"/>
          <w:szCs w:val="28"/>
          <w:highlight w:val="none"/>
        </w:rPr>
        <w:t>各学院</w:t>
      </w:r>
      <w:r>
        <w:rPr>
          <w:rFonts w:hint="eastAsia" w:ascii="仿宋_GB2312" w:eastAsia="仿宋_GB2312"/>
          <w:color w:val="auto"/>
          <w:sz w:val="32"/>
          <w:szCs w:val="28"/>
          <w:highlight w:val="none"/>
        </w:rPr>
        <w:t>应届</w:t>
      </w:r>
      <w:r>
        <w:rPr>
          <w:rFonts w:ascii="仿宋_GB2312" w:eastAsia="仿宋_GB2312"/>
          <w:color w:val="auto"/>
          <w:sz w:val="32"/>
          <w:szCs w:val="28"/>
          <w:highlight w:val="none"/>
        </w:rPr>
        <w:t>毕业生人数比例进行分配</w:t>
      </w:r>
      <w:r>
        <w:rPr>
          <w:rFonts w:hint="eastAsia" w:ascii="仿宋_GB2312" w:eastAsia="仿宋_GB2312"/>
          <w:color w:val="auto"/>
          <w:sz w:val="32"/>
          <w:szCs w:val="28"/>
          <w:highlight w:val="none"/>
          <w:lang w:eastAsia="zh-CN"/>
        </w:rPr>
        <w:t>。“</w:t>
      </w:r>
      <w:r>
        <w:rPr>
          <w:rFonts w:hint="eastAsia" w:ascii="仿宋_GB2312" w:eastAsia="仿宋_GB2312"/>
          <w:color w:val="auto"/>
          <w:sz w:val="32"/>
          <w:szCs w:val="28"/>
          <w:highlight w:val="none"/>
          <w:lang w:val="en-US" w:eastAsia="zh-CN"/>
        </w:rPr>
        <w:t>双培计划”</w:t>
      </w:r>
      <w:r>
        <w:rPr>
          <w:rFonts w:hint="eastAsia" w:ascii="仿宋_GB2312" w:eastAsia="仿宋_GB2312"/>
          <w:color w:val="auto"/>
          <w:sz w:val="32"/>
          <w:szCs w:val="28"/>
          <w:highlight w:val="none"/>
        </w:rPr>
        <w:t>应届</w:t>
      </w:r>
      <w:r>
        <w:rPr>
          <w:rFonts w:ascii="仿宋_GB2312" w:eastAsia="仿宋_GB2312"/>
          <w:color w:val="auto"/>
          <w:sz w:val="32"/>
          <w:szCs w:val="28"/>
          <w:highlight w:val="none"/>
        </w:rPr>
        <w:t>毕业生人数</w:t>
      </w:r>
      <w:r>
        <w:rPr>
          <w:rFonts w:hint="eastAsia" w:ascii="仿宋_GB2312" w:eastAsia="仿宋_GB2312"/>
          <w:color w:val="auto"/>
          <w:sz w:val="32"/>
          <w:szCs w:val="28"/>
          <w:highlight w:val="none"/>
          <w:lang w:val="en-US" w:eastAsia="zh-CN"/>
        </w:rPr>
        <w:t>单独计算，分配比例与各学院一致</w:t>
      </w:r>
      <w:r>
        <w:rPr>
          <w:rFonts w:ascii="仿宋_GB2312" w:eastAsia="仿宋_GB2312"/>
          <w:color w:val="auto"/>
          <w:sz w:val="32"/>
          <w:szCs w:val="28"/>
          <w:highlight w:val="none"/>
        </w:rPr>
        <w:t>。</w:t>
      </w:r>
      <w:r>
        <w:rPr>
          <w:rFonts w:hint="eastAsia" w:ascii="仿宋_GB2312" w:eastAsia="仿宋_GB2312"/>
          <w:color w:val="auto"/>
          <w:sz w:val="32"/>
          <w:szCs w:val="28"/>
          <w:highlight w:val="none"/>
          <w:lang w:val="en-US" w:eastAsia="zh-CN"/>
        </w:rPr>
        <w:t>奖励名额根据学院招生、培养、就业联动及学院人才培养效果进行奖励。</w:t>
      </w:r>
      <w:r>
        <w:rPr>
          <w:rFonts w:hint="default" w:ascii="仿宋_GB2312" w:eastAsia="仿宋_GB2312"/>
          <w:color w:val="auto"/>
          <w:sz w:val="32"/>
          <w:szCs w:val="28"/>
          <w:highlight w:val="none"/>
          <w:lang w:val="en-US" w:eastAsia="zh-CN"/>
        </w:rPr>
        <w:t>倾斜名额</w:t>
      </w:r>
      <w:r>
        <w:rPr>
          <w:rFonts w:hint="eastAsia" w:ascii="仿宋_GB2312" w:eastAsia="仿宋_GB2312"/>
          <w:color w:val="auto"/>
          <w:sz w:val="32"/>
          <w:szCs w:val="28"/>
          <w:highlight w:val="none"/>
          <w:lang w:val="en-US" w:eastAsia="zh-CN"/>
        </w:rPr>
        <w:t>对</w:t>
      </w:r>
      <w:r>
        <w:rPr>
          <w:rFonts w:hint="default" w:ascii="仿宋_GB2312" w:eastAsia="仿宋_GB2312"/>
          <w:color w:val="auto"/>
          <w:sz w:val="32"/>
          <w:szCs w:val="28"/>
          <w:highlight w:val="none"/>
          <w:lang w:val="en-US" w:eastAsia="zh-CN"/>
        </w:rPr>
        <w:t>国家战略急需学科、学校优势学科、拔尖创新人才</w:t>
      </w:r>
      <w:r>
        <w:rPr>
          <w:rFonts w:hint="eastAsia" w:ascii="仿宋_GB2312" w:eastAsia="仿宋_GB2312"/>
          <w:color w:val="auto"/>
          <w:sz w:val="32"/>
          <w:szCs w:val="28"/>
          <w:highlight w:val="none"/>
          <w:lang w:val="en-US" w:eastAsia="zh-CN"/>
        </w:rPr>
        <w:t>培养相关专业予以支持</w:t>
      </w:r>
      <w:r>
        <w:rPr>
          <w:rFonts w:hint="default" w:ascii="仿宋_GB2312" w:eastAsia="仿宋_GB2312"/>
          <w:color w:val="auto"/>
          <w:sz w:val="32"/>
          <w:szCs w:val="28"/>
          <w:highlight w:val="none"/>
          <w:lang w:val="en-US" w:eastAsia="zh-CN"/>
        </w:rPr>
        <w:t>。</w:t>
      </w:r>
    </w:p>
    <w:p w14:paraId="5042C1F4">
      <w:pPr>
        <w:widowControl/>
        <w:snapToGrid w:val="0"/>
        <w:spacing w:line="560" w:lineRule="exact"/>
        <w:ind w:firstLine="480" w:firstLineChars="150"/>
        <w:jc w:val="left"/>
        <w:rPr>
          <w:rFonts w:ascii="仿宋_GB2312" w:eastAsia="仿宋_GB2312"/>
          <w:color w:val="auto"/>
          <w:sz w:val="32"/>
          <w:szCs w:val="28"/>
          <w:highlight w:val="none"/>
        </w:rPr>
      </w:pPr>
      <w:r>
        <w:rPr>
          <w:rFonts w:hint="eastAsia" w:ascii="仿宋" w:hAnsi="仿宋" w:eastAsia="仿宋"/>
          <w:color w:val="auto"/>
          <w:sz w:val="32"/>
          <w:szCs w:val="32"/>
          <w:highlight w:val="none"/>
        </w:rPr>
        <w:t>（二）</w:t>
      </w:r>
      <w:r>
        <w:rPr>
          <w:rFonts w:hint="eastAsia" w:ascii="仿宋_GB2312" w:eastAsia="仿宋_GB2312"/>
          <w:color w:val="auto"/>
          <w:sz w:val="32"/>
          <w:szCs w:val="28"/>
          <w:highlight w:val="none"/>
        </w:rPr>
        <w:t>时间安排</w:t>
      </w:r>
    </w:p>
    <w:p w14:paraId="2987A417">
      <w:pPr>
        <w:spacing w:line="560" w:lineRule="exact"/>
        <w:ind w:firstLine="640" w:firstLineChars="200"/>
        <w:jc w:val="both"/>
        <w:rPr>
          <w:rFonts w:hint="eastAsia" w:ascii="仿宋_GB2312" w:eastAsia="仿宋_GB2312"/>
          <w:color w:val="000000"/>
          <w:sz w:val="32"/>
          <w:szCs w:val="28"/>
          <w:highlight w:val="none"/>
          <w:lang w:eastAsia="zh-CN"/>
        </w:rPr>
      </w:pPr>
      <w:r>
        <w:rPr>
          <w:rFonts w:hint="eastAsia" w:ascii="仿宋_GB2312" w:eastAsia="仿宋_GB2312"/>
          <w:color w:val="000000"/>
          <w:sz w:val="32"/>
          <w:szCs w:val="28"/>
          <w:highlight w:val="none"/>
        </w:rPr>
        <w:t>1.9月</w:t>
      </w:r>
      <w:r>
        <w:rPr>
          <w:rFonts w:hint="eastAsia" w:ascii="仿宋_GB2312" w:eastAsia="仿宋_GB2312"/>
          <w:color w:val="000000"/>
          <w:sz w:val="32"/>
          <w:szCs w:val="28"/>
          <w:highlight w:val="none"/>
          <w:lang w:val="en-US" w:eastAsia="zh-CN"/>
        </w:rPr>
        <w:t>6</w:t>
      </w:r>
      <w:r>
        <w:rPr>
          <w:rFonts w:hint="eastAsia" w:ascii="仿宋_GB2312" w:eastAsia="仿宋_GB2312"/>
          <w:color w:val="000000"/>
          <w:sz w:val="32"/>
          <w:szCs w:val="28"/>
          <w:highlight w:val="none"/>
        </w:rPr>
        <w:t>日</w:t>
      </w:r>
      <w:r>
        <w:rPr>
          <w:rFonts w:hint="eastAsia" w:ascii="仿宋_GB2312" w:eastAsia="仿宋_GB2312"/>
          <w:color w:val="000000"/>
          <w:sz w:val="32"/>
          <w:szCs w:val="28"/>
          <w:highlight w:val="none"/>
          <w:lang w:val="en-US" w:eastAsia="zh-CN"/>
        </w:rPr>
        <w:t>16:00</w:t>
      </w:r>
      <w:bookmarkStart w:id="4" w:name="_GoBack"/>
      <w:bookmarkEnd w:id="4"/>
      <w:r>
        <w:rPr>
          <w:rFonts w:hint="eastAsia" w:ascii="仿宋_GB2312" w:eastAsia="仿宋_GB2312"/>
          <w:color w:val="000000"/>
          <w:sz w:val="32"/>
          <w:szCs w:val="28"/>
          <w:highlight w:val="none"/>
          <w:lang w:val="en-US" w:eastAsia="zh-CN"/>
        </w:rPr>
        <w:t>前</w:t>
      </w:r>
      <w:r>
        <w:rPr>
          <w:rFonts w:hint="eastAsia" w:ascii="仿宋_GB2312" w:eastAsia="仿宋_GB2312"/>
          <w:color w:val="000000"/>
          <w:sz w:val="32"/>
          <w:szCs w:val="28"/>
          <w:highlight w:val="none"/>
        </w:rPr>
        <w:t>，各</w:t>
      </w:r>
      <w:r>
        <w:rPr>
          <w:rFonts w:hint="eastAsia" w:ascii="仿宋_GB2312" w:eastAsia="仿宋_GB2312"/>
          <w:color w:val="auto"/>
          <w:sz w:val="32"/>
          <w:szCs w:val="28"/>
          <w:highlight w:val="none"/>
        </w:rPr>
        <w:t>学院、相关部门上交</w:t>
      </w:r>
      <w:r>
        <w:rPr>
          <w:rFonts w:hint="eastAsia" w:ascii="仿宋_GB2312" w:eastAsia="仿宋_GB2312"/>
          <w:color w:val="auto"/>
          <w:sz w:val="32"/>
          <w:szCs w:val="28"/>
          <w:highlight w:val="none"/>
          <w:lang w:val="en-US" w:eastAsia="zh-CN"/>
        </w:rPr>
        <w:t>并在学院网站公示</w:t>
      </w:r>
      <w:r>
        <w:rPr>
          <w:rFonts w:hint="eastAsia" w:ascii="仿宋_GB2312" w:eastAsia="仿宋_GB2312"/>
          <w:color w:val="auto"/>
          <w:sz w:val="32"/>
          <w:szCs w:val="28"/>
          <w:highlight w:val="none"/>
        </w:rPr>
        <w:t>《</w:t>
      </w:r>
      <w:r>
        <w:rPr>
          <w:rFonts w:hint="eastAsia" w:ascii="仿宋_GB2312" w:eastAsia="仿宋_GB2312"/>
          <w:color w:val="auto"/>
          <w:sz w:val="32"/>
          <w:szCs w:val="28"/>
          <w:highlight w:val="none"/>
          <w:lang w:val="en-US" w:eastAsia="zh-CN"/>
        </w:rPr>
        <w:t>2026</w:t>
      </w:r>
      <w:r>
        <w:rPr>
          <w:rFonts w:hint="eastAsia" w:ascii="仿宋_GB2312" w:eastAsia="仿宋_GB2312"/>
          <w:color w:val="auto"/>
          <w:sz w:val="32"/>
          <w:szCs w:val="28"/>
          <w:highlight w:val="none"/>
        </w:rPr>
        <w:t>年推荐优秀应届本科毕业生免试攻读硕士学位研究生遴选工作方案》（含工作机构、</w:t>
      </w:r>
      <w:r>
        <w:rPr>
          <w:rFonts w:hint="eastAsia" w:ascii="仿宋_GB2312" w:eastAsia="仿宋_GB2312"/>
          <w:color w:val="auto"/>
          <w:sz w:val="32"/>
          <w:szCs w:val="28"/>
          <w:highlight w:val="none"/>
          <w:lang w:val="en-US" w:eastAsia="zh-CN"/>
        </w:rPr>
        <w:t>名额分配方案、</w:t>
      </w:r>
      <w:r>
        <w:rPr>
          <w:rFonts w:hint="eastAsia" w:ascii="仿宋_GB2312" w:eastAsia="仿宋_GB2312"/>
          <w:color w:val="auto"/>
          <w:sz w:val="32"/>
          <w:szCs w:val="28"/>
          <w:highlight w:val="none"/>
        </w:rPr>
        <w:t>推</w:t>
      </w:r>
      <w:r>
        <w:rPr>
          <w:rFonts w:hint="eastAsia" w:ascii="仿宋_GB2312" w:eastAsia="仿宋_GB2312"/>
          <w:color w:val="000000"/>
          <w:sz w:val="32"/>
          <w:szCs w:val="28"/>
          <w:highlight w:val="none"/>
        </w:rPr>
        <w:t>荐办法、工作程序</w:t>
      </w:r>
      <w:r>
        <w:rPr>
          <w:rFonts w:hint="eastAsia" w:ascii="仿宋_GB2312" w:eastAsia="仿宋_GB2312"/>
          <w:color w:val="000000"/>
          <w:sz w:val="32"/>
          <w:szCs w:val="28"/>
          <w:highlight w:val="none"/>
          <w:lang w:eastAsia="zh-CN"/>
        </w:rPr>
        <w:t>、</w:t>
      </w:r>
      <w:r>
        <w:rPr>
          <w:rFonts w:hint="eastAsia" w:ascii="仿宋_GB2312" w:eastAsia="仿宋_GB2312"/>
          <w:color w:val="000000"/>
          <w:sz w:val="32"/>
          <w:szCs w:val="28"/>
          <w:highlight w:val="none"/>
          <w:lang w:val="en-US" w:eastAsia="zh-CN"/>
        </w:rPr>
        <w:t>同分排名规则、递补规则</w:t>
      </w:r>
      <w:r>
        <w:rPr>
          <w:rFonts w:hint="eastAsia" w:ascii="仿宋_GB2312" w:eastAsia="仿宋_GB2312"/>
          <w:color w:val="000000"/>
          <w:sz w:val="32"/>
          <w:szCs w:val="28"/>
          <w:highlight w:val="none"/>
        </w:rPr>
        <w:t>等</w:t>
      </w:r>
      <w:r>
        <w:rPr>
          <w:rFonts w:hint="eastAsia" w:ascii="仿宋_GB2312" w:eastAsia="仿宋_GB2312"/>
          <w:color w:val="000000"/>
          <w:sz w:val="32"/>
          <w:szCs w:val="28"/>
          <w:highlight w:val="none"/>
          <w:lang w:val="en-US" w:eastAsia="zh-CN"/>
        </w:rPr>
        <w:t>内容</w:t>
      </w:r>
      <w:r>
        <w:rPr>
          <w:rFonts w:hint="eastAsia" w:ascii="仿宋_GB2312" w:eastAsia="仿宋_GB2312"/>
          <w:color w:val="000000"/>
          <w:sz w:val="32"/>
          <w:szCs w:val="28"/>
          <w:highlight w:val="none"/>
        </w:rPr>
        <w:t>）</w:t>
      </w:r>
      <w:r>
        <w:rPr>
          <w:rFonts w:hint="eastAsia" w:ascii="仿宋_GB2312" w:eastAsia="仿宋_GB2312"/>
          <w:color w:val="000000"/>
          <w:sz w:val="32"/>
          <w:szCs w:val="28"/>
          <w:highlight w:val="none"/>
          <w:lang w:eastAsia="zh-CN"/>
        </w:rPr>
        <w:t>，</w:t>
      </w:r>
      <w:r>
        <w:rPr>
          <w:rFonts w:hint="eastAsia" w:ascii="仿宋_GB2312" w:eastAsia="仿宋_GB2312"/>
          <w:color w:val="000000"/>
          <w:sz w:val="32"/>
          <w:szCs w:val="28"/>
          <w:highlight w:val="none"/>
          <w:lang w:val="en-US" w:eastAsia="zh-CN"/>
        </w:rPr>
        <w:t>电子版发送至</w:t>
      </w:r>
      <w:r>
        <w:rPr>
          <w:rStyle w:val="12"/>
          <w:rFonts w:hint="eastAsia" w:ascii="仿宋_GB2312" w:eastAsia="仿宋_GB2312"/>
          <w:sz w:val="32"/>
          <w:szCs w:val="28"/>
          <w:highlight w:val="none"/>
          <w:lang w:val="en-US" w:eastAsia="zh-CN"/>
        </w:rPr>
        <w:t>qiujing</w:t>
      </w:r>
      <w:r>
        <w:rPr>
          <w:rStyle w:val="12"/>
          <w:rFonts w:hint="eastAsia" w:ascii="宋体" w:hAnsi="宋体" w:eastAsia="宋体" w:cs="宋体"/>
          <w:sz w:val="32"/>
          <w:szCs w:val="28"/>
          <w:highlight w:val="none"/>
          <w:lang w:val="en-US" w:eastAsia="zh-CN"/>
        </w:rPr>
        <w:t>@cueb.edu.cn</w:t>
      </w:r>
      <w:r>
        <w:rPr>
          <w:rFonts w:hint="eastAsia" w:ascii="仿宋_GB2312" w:eastAsia="仿宋_GB2312"/>
          <w:color w:val="000000"/>
          <w:sz w:val="32"/>
          <w:szCs w:val="28"/>
          <w:highlight w:val="none"/>
          <w:lang w:val="en-US" w:eastAsia="zh-CN"/>
        </w:rPr>
        <w:t>，纸质版由负责人</w:t>
      </w:r>
      <w:r>
        <w:rPr>
          <w:rFonts w:hint="eastAsia" w:ascii="仿宋_GB2312" w:eastAsia="仿宋_GB2312"/>
          <w:color w:val="000000"/>
          <w:sz w:val="32"/>
          <w:szCs w:val="28"/>
          <w:highlight w:val="none"/>
        </w:rPr>
        <w:t>签字并加盖公章</w:t>
      </w:r>
      <w:r>
        <w:rPr>
          <w:rFonts w:hint="eastAsia" w:ascii="仿宋_GB2312" w:eastAsia="仿宋_GB2312"/>
          <w:color w:val="000000"/>
          <w:sz w:val="32"/>
          <w:szCs w:val="28"/>
          <w:highlight w:val="none"/>
          <w:lang w:eastAsia="zh-CN"/>
        </w:rPr>
        <w:t>。</w:t>
      </w:r>
    </w:p>
    <w:p w14:paraId="4A3ABBAE">
      <w:pPr>
        <w:spacing w:line="560" w:lineRule="exact"/>
        <w:ind w:firstLine="640" w:firstLineChars="200"/>
        <w:rPr>
          <w:rFonts w:ascii="仿宋_GB2312" w:eastAsia="仿宋_GB2312"/>
          <w:color w:val="auto"/>
          <w:sz w:val="32"/>
          <w:szCs w:val="28"/>
          <w:highlight w:val="none"/>
        </w:rPr>
      </w:pPr>
      <w:r>
        <w:rPr>
          <w:rFonts w:hint="eastAsia" w:ascii="仿宋_GB2312" w:eastAsia="仿宋_GB2312"/>
          <w:color w:val="000000"/>
          <w:sz w:val="32"/>
          <w:szCs w:val="28"/>
          <w:highlight w:val="none"/>
        </w:rPr>
        <w:t>2.9月</w:t>
      </w:r>
      <w:r>
        <w:rPr>
          <w:rFonts w:hint="eastAsia" w:ascii="仿宋_GB2312" w:eastAsia="仿宋_GB2312"/>
          <w:color w:val="000000"/>
          <w:sz w:val="32"/>
          <w:szCs w:val="28"/>
          <w:highlight w:val="none"/>
          <w:lang w:val="en-US" w:eastAsia="zh-CN"/>
        </w:rPr>
        <w:t>11</w:t>
      </w:r>
      <w:r>
        <w:rPr>
          <w:rFonts w:hint="eastAsia" w:ascii="仿宋_GB2312" w:eastAsia="仿宋_GB2312"/>
          <w:color w:val="000000"/>
          <w:sz w:val="32"/>
          <w:szCs w:val="28"/>
          <w:highlight w:val="none"/>
        </w:rPr>
        <w:t>日前，各学院</w:t>
      </w:r>
      <w:r>
        <w:rPr>
          <w:rFonts w:hint="eastAsia" w:ascii="仿宋_GB2312" w:eastAsia="仿宋_GB2312"/>
          <w:color w:val="auto"/>
          <w:sz w:val="32"/>
          <w:szCs w:val="28"/>
          <w:highlight w:val="none"/>
        </w:rPr>
        <w:t>、相关部门完成推荐</w:t>
      </w:r>
      <w:r>
        <w:rPr>
          <w:rFonts w:hint="eastAsia" w:ascii="仿宋_GB2312" w:eastAsia="仿宋_GB2312"/>
          <w:color w:val="auto"/>
          <w:sz w:val="32"/>
          <w:szCs w:val="28"/>
          <w:highlight w:val="none"/>
          <w:lang w:val="en-US" w:eastAsia="zh-CN"/>
        </w:rPr>
        <w:t>,开始</w:t>
      </w:r>
      <w:r>
        <w:rPr>
          <w:rFonts w:hint="eastAsia" w:ascii="仿宋_GB2312" w:eastAsia="仿宋_GB2312"/>
          <w:color w:val="auto"/>
          <w:sz w:val="32"/>
          <w:szCs w:val="28"/>
          <w:highlight w:val="none"/>
        </w:rPr>
        <w:t>公示，并于9月</w:t>
      </w:r>
      <w:r>
        <w:rPr>
          <w:rFonts w:hint="eastAsia" w:ascii="仿宋_GB2312" w:eastAsia="仿宋_GB2312"/>
          <w:color w:val="auto"/>
          <w:sz w:val="32"/>
          <w:szCs w:val="28"/>
          <w:highlight w:val="none"/>
          <w:lang w:val="en-US" w:eastAsia="zh-CN"/>
        </w:rPr>
        <w:t>11</w:t>
      </w:r>
      <w:r>
        <w:rPr>
          <w:rFonts w:hint="eastAsia" w:ascii="仿宋_GB2312" w:eastAsia="仿宋_GB2312"/>
          <w:color w:val="auto"/>
          <w:sz w:val="32"/>
          <w:szCs w:val="28"/>
          <w:highlight w:val="none"/>
        </w:rPr>
        <w:t>日1</w:t>
      </w:r>
      <w:r>
        <w:rPr>
          <w:rFonts w:hint="eastAsia" w:ascii="仿宋_GB2312" w:eastAsia="仿宋_GB2312"/>
          <w:color w:val="auto"/>
          <w:sz w:val="32"/>
          <w:szCs w:val="28"/>
          <w:highlight w:val="none"/>
          <w:lang w:val="en-US" w:eastAsia="zh-CN"/>
        </w:rPr>
        <w:t>6:0</w:t>
      </w:r>
      <w:r>
        <w:rPr>
          <w:rFonts w:hint="eastAsia" w:ascii="仿宋_GB2312" w:eastAsia="仿宋_GB2312"/>
          <w:color w:val="auto"/>
          <w:sz w:val="32"/>
          <w:szCs w:val="28"/>
          <w:highlight w:val="none"/>
        </w:rPr>
        <w:t>0前报送推荐材料。</w:t>
      </w:r>
    </w:p>
    <w:p w14:paraId="21EB5754">
      <w:pPr>
        <w:widowControl/>
        <w:snapToGrid w:val="0"/>
        <w:spacing w:line="560" w:lineRule="exact"/>
        <w:ind w:firstLine="640" w:firstLineChars="200"/>
        <w:jc w:val="left"/>
        <w:rPr>
          <w:rFonts w:hint="eastAsia" w:ascii="仿宋_GB2312" w:eastAsia="仿宋_GB2312"/>
          <w:color w:val="000000"/>
          <w:sz w:val="32"/>
          <w:szCs w:val="28"/>
          <w:highlight w:val="none"/>
        </w:rPr>
      </w:pPr>
      <w:r>
        <w:rPr>
          <w:rFonts w:hint="eastAsia" w:ascii="仿宋_GB2312" w:eastAsia="仿宋_GB2312"/>
          <w:color w:val="000000"/>
          <w:sz w:val="32"/>
          <w:szCs w:val="28"/>
          <w:highlight w:val="none"/>
        </w:rPr>
        <w:t>3.9月</w:t>
      </w:r>
      <w:r>
        <w:rPr>
          <w:rFonts w:hint="eastAsia" w:ascii="仿宋_GB2312" w:eastAsia="仿宋_GB2312"/>
          <w:color w:val="000000"/>
          <w:sz w:val="32"/>
          <w:szCs w:val="28"/>
          <w:highlight w:val="none"/>
          <w:lang w:val="en-US" w:eastAsia="zh-CN"/>
        </w:rPr>
        <w:t>12日</w:t>
      </w:r>
      <w:r>
        <w:rPr>
          <w:rFonts w:hint="eastAsia" w:ascii="仿宋_GB2312" w:eastAsia="仿宋_GB2312"/>
          <w:color w:val="000000"/>
          <w:sz w:val="32"/>
          <w:szCs w:val="28"/>
          <w:highlight w:val="none"/>
          <w:lang w:eastAsia="zh-CN"/>
        </w:rPr>
        <w:t>，</w:t>
      </w:r>
      <w:r>
        <w:rPr>
          <w:rFonts w:hint="eastAsia" w:ascii="仿宋_GB2312" w:eastAsia="仿宋_GB2312"/>
          <w:color w:val="000000"/>
          <w:sz w:val="32"/>
          <w:szCs w:val="28"/>
          <w:highlight w:val="none"/>
          <w:lang w:val="en-US" w:eastAsia="zh-CN"/>
        </w:rPr>
        <w:t>学校</w:t>
      </w:r>
      <w:r>
        <w:rPr>
          <w:rFonts w:hint="eastAsia" w:ascii="仿宋_GB2312" w:eastAsia="仿宋_GB2312"/>
          <w:color w:val="000000"/>
          <w:sz w:val="32"/>
          <w:szCs w:val="28"/>
          <w:highlight w:val="none"/>
        </w:rPr>
        <w:t>审核推荐材料。</w:t>
      </w:r>
    </w:p>
    <w:p w14:paraId="30D09F01">
      <w:pPr>
        <w:widowControl/>
        <w:snapToGrid w:val="0"/>
        <w:spacing w:line="560" w:lineRule="exact"/>
        <w:ind w:firstLine="640" w:firstLineChars="200"/>
        <w:jc w:val="left"/>
        <w:rPr>
          <w:rFonts w:ascii="仿宋_GB2312" w:eastAsia="仿宋_GB2312"/>
          <w:color w:val="auto"/>
          <w:sz w:val="32"/>
          <w:szCs w:val="28"/>
          <w:highlight w:val="none"/>
        </w:rPr>
      </w:pPr>
      <w:r>
        <w:rPr>
          <w:rFonts w:hint="eastAsia" w:ascii="仿宋_GB2312" w:eastAsia="仿宋_GB2312"/>
          <w:color w:val="auto"/>
          <w:sz w:val="32"/>
          <w:szCs w:val="28"/>
          <w:highlight w:val="none"/>
        </w:rPr>
        <w:t>4.9月</w:t>
      </w:r>
      <w:r>
        <w:rPr>
          <w:rFonts w:hint="eastAsia" w:ascii="仿宋_GB2312" w:eastAsia="仿宋_GB2312"/>
          <w:color w:val="auto"/>
          <w:sz w:val="32"/>
          <w:szCs w:val="28"/>
          <w:highlight w:val="none"/>
          <w:lang w:val="en-US" w:eastAsia="zh-CN"/>
        </w:rPr>
        <w:t>12日-18日，学校在博学</w:t>
      </w:r>
      <w:r>
        <w:rPr>
          <w:rFonts w:hint="eastAsia" w:ascii="仿宋_GB2312" w:eastAsia="仿宋_GB2312"/>
          <w:color w:val="auto"/>
          <w:sz w:val="32"/>
          <w:szCs w:val="28"/>
          <w:highlight w:val="none"/>
        </w:rPr>
        <w:t>楼公示栏和教务处网页上公示全校推荐名单并</w:t>
      </w:r>
      <w:r>
        <w:rPr>
          <w:rFonts w:hint="eastAsia" w:ascii="仿宋_GB2312" w:eastAsia="仿宋_GB2312"/>
          <w:color w:val="auto"/>
          <w:sz w:val="32"/>
          <w:szCs w:val="28"/>
          <w:highlight w:val="none"/>
          <w:lang w:val="en-US" w:eastAsia="zh-CN"/>
        </w:rPr>
        <w:t>上报教育部</w:t>
      </w:r>
      <w:r>
        <w:rPr>
          <w:rFonts w:hint="eastAsia" w:ascii="仿宋_GB2312" w:eastAsia="仿宋_GB2312"/>
          <w:color w:val="auto"/>
          <w:sz w:val="32"/>
          <w:szCs w:val="28"/>
          <w:highlight w:val="none"/>
        </w:rPr>
        <w:t>。</w:t>
      </w:r>
    </w:p>
    <w:p w14:paraId="541B0260">
      <w:pPr>
        <w:widowControl/>
        <w:snapToGrid w:val="0"/>
        <w:spacing w:line="560" w:lineRule="exact"/>
        <w:ind w:firstLine="480" w:firstLineChars="150"/>
        <w:jc w:val="left"/>
        <w:rPr>
          <w:rFonts w:ascii="仿宋_GB2312" w:eastAsia="仿宋_GB2312"/>
          <w:color w:val="000000"/>
          <w:sz w:val="32"/>
          <w:szCs w:val="28"/>
          <w:highlight w:val="none"/>
        </w:rPr>
      </w:pPr>
      <w:r>
        <w:rPr>
          <w:rFonts w:hint="eastAsia" w:ascii="仿宋_GB2312" w:eastAsia="仿宋_GB2312"/>
          <w:color w:val="000000"/>
          <w:sz w:val="32"/>
          <w:szCs w:val="28"/>
          <w:highlight w:val="none"/>
        </w:rPr>
        <w:t>（三） 各学院、相关部门报送材料要求</w:t>
      </w:r>
    </w:p>
    <w:p w14:paraId="3A42FD53">
      <w:pPr>
        <w:spacing w:line="560" w:lineRule="exact"/>
        <w:ind w:firstLine="640" w:firstLineChars="200"/>
        <w:rPr>
          <w:rFonts w:hint="eastAsia" w:ascii="仿宋_GB2312" w:eastAsia="仿宋_GB2312"/>
          <w:color w:val="000000"/>
          <w:sz w:val="32"/>
          <w:szCs w:val="28"/>
          <w:highlight w:val="none"/>
        </w:rPr>
      </w:pPr>
      <w:r>
        <w:rPr>
          <w:rFonts w:hint="eastAsia" w:ascii="仿宋_GB2312" w:eastAsia="仿宋_GB2312"/>
          <w:color w:val="000000"/>
          <w:sz w:val="32"/>
          <w:szCs w:val="28"/>
          <w:highlight w:val="none"/>
        </w:rPr>
        <w:t>1.</w:t>
      </w:r>
      <w:r>
        <w:rPr>
          <w:rFonts w:hint="eastAsia" w:ascii="仿宋_GB2312" w:eastAsia="仿宋_GB2312"/>
          <w:color w:val="000000"/>
          <w:sz w:val="32"/>
          <w:szCs w:val="28"/>
          <w:highlight w:val="none"/>
          <w:lang w:val="en-US" w:eastAsia="zh-CN"/>
        </w:rPr>
        <w:t>学生</w:t>
      </w:r>
      <w:r>
        <w:rPr>
          <w:rFonts w:hint="eastAsia" w:ascii="仿宋_GB2312" w:eastAsia="仿宋_GB2312"/>
          <w:color w:val="000000"/>
          <w:sz w:val="32"/>
          <w:szCs w:val="28"/>
          <w:highlight w:val="none"/>
        </w:rPr>
        <w:t>推荐材料</w:t>
      </w:r>
      <w:r>
        <w:rPr>
          <w:rFonts w:hint="eastAsia" w:ascii="仿宋_GB2312" w:eastAsia="仿宋_GB2312"/>
          <w:color w:val="000000"/>
          <w:sz w:val="32"/>
          <w:szCs w:val="28"/>
          <w:highlight w:val="none"/>
          <w:lang w:eastAsia="zh-CN"/>
        </w:rPr>
        <w:t>（</w:t>
      </w:r>
      <w:r>
        <w:rPr>
          <w:rFonts w:hint="eastAsia" w:ascii="仿宋_GB2312" w:eastAsia="仿宋_GB2312"/>
          <w:b w:val="0"/>
          <w:bCs w:val="0"/>
          <w:color w:val="000000"/>
          <w:sz w:val="32"/>
          <w:szCs w:val="28"/>
          <w:highlight w:val="none"/>
          <w:lang w:val="en-US" w:eastAsia="zh-CN"/>
        </w:rPr>
        <w:t>每个学生一份</w:t>
      </w:r>
      <w:r>
        <w:rPr>
          <w:rFonts w:hint="eastAsia" w:ascii="仿宋_GB2312" w:eastAsia="仿宋_GB2312"/>
          <w:color w:val="000000"/>
          <w:sz w:val="32"/>
          <w:szCs w:val="28"/>
          <w:highlight w:val="none"/>
          <w:lang w:eastAsia="zh-CN"/>
        </w:rPr>
        <w:t>）</w:t>
      </w:r>
    </w:p>
    <w:p w14:paraId="4D366DEB">
      <w:pPr>
        <w:spacing w:line="560" w:lineRule="exact"/>
        <w:ind w:firstLine="640" w:firstLineChars="200"/>
        <w:rPr>
          <w:rFonts w:hint="eastAsia" w:ascii="仿宋_GB2312" w:eastAsia="仿宋_GB2312"/>
          <w:color w:val="000000"/>
          <w:sz w:val="32"/>
          <w:szCs w:val="28"/>
          <w:highlight w:val="none"/>
          <w:lang w:eastAsia="zh-CN"/>
        </w:rPr>
      </w:pPr>
      <w:r>
        <w:rPr>
          <w:rFonts w:hint="eastAsia" w:ascii="仿宋_GB2312" w:eastAsia="仿宋_GB2312"/>
          <w:color w:val="000000"/>
          <w:sz w:val="32"/>
          <w:szCs w:val="28"/>
          <w:highlight w:val="none"/>
          <w:lang w:val="en-US" w:eastAsia="zh-CN"/>
        </w:rPr>
        <w:t>(1)</w:t>
      </w:r>
      <w:r>
        <w:rPr>
          <w:rFonts w:hint="eastAsia" w:ascii="仿宋_GB2312" w:eastAsia="仿宋_GB2312"/>
          <w:color w:val="000000"/>
          <w:sz w:val="32"/>
          <w:szCs w:val="28"/>
          <w:highlight w:val="none"/>
        </w:rPr>
        <w:t>《</w:t>
      </w:r>
      <w:r>
        <w:rPr>
          <w:rFonts w:hint="eastAsia" w:ascii="仿宋_GB2312" w:eastAsia="仿宋_GB2312"/>
          <w:color w:val="000000"/>
          <w:sz w:val="32"/>
          <w:szCs w:val="28"/>
          <w:highlight w:val="none"/>
          <w:lang w:val="en-US" w:eastAsia="zh-CN"/>
        </w:rPr>
        <w:t>2026</w:t>
      </w:r>
      <w:r>
        <w:rPr>
          <w:rFonts w:hint="eastAsia" w:ascii="仿宋_GB2312" w:eastAsia="仿宋_GB2312"/>
          <w:color w:val="000000"/>
          <w:sz w:val="32"/>
          <w:szCs w:val="28"/>
          <w:highlight w:val="none"/>
        </w:rPr>
        <w:t>年免试攻读硕士学位研究生申请表》（附件3）</w:t>
      </w:r>
      <w:r>
        <w:rPr>
          <w:rFonts w:hint="eastAsia" w:ascii="仿宋_GB2312" w:eastAsia="仿宋_GB2312"/>
          <w:color w:val="000000"/>
          <w:sz w:val="32"/>
          <w:szCs w:val="28"/>
          <w:highlight w:val="none"/>
          <w:lang w:eastAsia="zh-CN"/>
        </w:rPr>
        <w:t>；</w:t>
      </w:r>
    </w:p>
    <w:p w14:paraId="140C512D">
      <w:pPr>
        <w:spacing w:line="560" w:lineRule="exact"/>
        <w:ind w:firstLine="640" w:firstLineChars="200"/>
        <w:rPr>
          <w:rFonts w:hint="eastAsia" w:ascii="仿宋_GB2312" w:eastAsia="仿宋_GB2312"/>
          <w:color w:val="000000"/>
          <w:sz w:val="32"/>
          <w:szCs w:val="28"/>
          <w:highlight w:val="none"/>
          <w:lang w:eastAsia="zh-CN"/>
        </w:rPr>
      </w:pPr>
      <w:r>
        <w:rPr>
          <w:rFonts w:hint="eastAsia" w:ascii="仿宋_GB2312" w:eastAsia="仿宋_GB2312"/>
          <w:color w:val="000000"/>
          <w:sz w:val="32"/>
          <w:szCs w:val="28"/>
          <w:highlight w:val="none"/>
          <w:lang w:val="en-US" w:eastAsia="zh-CN"/>
        </w:rPr>
        <w:t>(2)</w:t>
      </w:r>
      <w:r>
        <w:rPr>
          <w:rFonts w:hint="eastAsia" w:ascii="仿宋_GB2312" w:eastAsia="仿宋_GB2312"/>
          <w:color w:val="000000"/>
          <w:sz w:val="32"/>
          <w:szCs w:val="28"/>
          <w:highlight w:val="none"/>
        </w:rPr>
        <w:t>《优秀应届本科毕业生免试攻读硕士学位研究生推荐表》（附件4）</w:t>
      </w:r>
      <w:r>
        <w:rPr>
          <w:rFonts w:hint="eastAsia" w:ascii="仿宋_GB2312" w:eastAsia="仿宋_GB2312"/>
          <w:color w:val="000000"/>
          <w:sz w:val="32"/>
          <w:szCs w:val="28"/>
          <w:highlight w:val="none"/>
          <w:lang w:eastAsia="zh-CN"/>
        </w:rPr>
        <w:t>；</w:t>
      </w:r>
    </w:p>
    <w:p w14:paraId="2DE2D152">
      <w:pPr>
        <w:spacing w:line="560" w:lineRule="exact"/>
        <w:ind w:firstLine="640" w:firstLineChars="200"/>
        <w:rPr>
          <w:rFonts w:hint="eastAsia" w:ascii="仿宋_GB2312" w:eastAsia="仿宋_GB2312"/>
          <w:color w:val="000000"/>
          <w:sz w:val="32"/>
          <w:szCs w:val="28"/>
          <w:highlight w:val="none"/>
          <w:lang w:eastAsia="zh-CN"/>
        </w:rPr>
      </w:pPr>
      <w:r>
        <w:rPr>
          <w:rFonts w:hint="eastAsia" w:ascii="仿宋_GB2312" w:eastAsia="仿宋_GB2312"/>
          <w:sz w:val="32"/>
          <w:szCs w:val="28"/>
          <w:highlight w:val="none"/>
          <w:lang w:val="en-US" w:eastAsia="zh-CN"/>
        </w:rPr>
        <w:t>(3)</w:t>
      </w:r>
      <w:r>
        <w:rPr>
          <w:rFonts w:hint="eastAsia" w:ascii="仿宋_GB2312" w:eastAsia="仿宋_GB2312"/>
          <w:color w:val="000000"/>
          <w:sz w:val="32"/>
          <w:szCs w:val="28"/>
          <w:highlight w:val="none"/>
        </w:rPr>
        <w:t>“综合测评成绩”考核意见</w:t>
      </w:r>
      <w:r>
        <w:rPr>
          <w:rFonts w:hint="eastAsia" w:ascii="仿宋_GB2312" w:eastAsia="仿宋_GB2312"/>
          <w:color w:val="000000"/>
          <w:sz w:val="32"/>
          <w:szCs w:val="28"/>
          <w:highlight w:val="none"/>
          <w:lang w:eastAsia="zh-CN"/>
        </w:rPr>
        <w:t>；</w:t>
      </w:r>
    </w:p>
    <w:p w14:paraId="499B0A25">
      <w:pPr>
        <w:spacing w:line="560" w:lineRule="exact"/>
        <w:ind w:firstLine="640" w:firstLineChars="200"/>
        <w:rPr>
          <w:rFonts w:hint="eastAsia" w:ascii="仿宋_GB2312" w:eastAsia="仿宋_GB2312"/>
          <w:color w:val="000000"/>
          <w:sz w:val="32"/>
          <w:szCs w:val="28"/>
          <w:highlight w:val="none"/>
          <w:lang w:eastAsia="zh-CN"/>
        </w:rPr>
      </w:pPr>
      <w:r>
        <w:rPr>
          <w:rFonts w:hint="eastAsia" w:ascii="仿宋_GB2312" w:eastAsia="仿宋_GB2312"/>
          <w:color w:val="000000"/>
          <w:sz w:val="32"/>
          <w:szCs w:val="28"/>
          <w:highlight w:val="none"/>
          <w:lang w:val="en-US" w:eastAsia="zh-CN"/>
        </w:rPr>
        <w:t>(4)学生</w:t>
      </w:r>
      <w:r>
        <w:rPr>
          <w:rFonts w:hint="eastAsia" w:ascii="仿宋_GB2312" w:eastAsia="仿宋_GB2312"/>
          <w:color w:val="000000"/>
          <w:sz w:val="32"/>
          <w:szCs w:val="28"/>
          <w:highlight w:val="none"/>
        </w:rPr>
        <w:t>成绩单</w:t>
      </w:r>
      <w:r>
        <w:rPr>
          <w:rFonts w:hint="eastAsia" w:ascii="仿宋_GB2312" w:eastAsia="仿宋_GB2312"/>
          <w:color w:val="000000"/>
          <w:sz w:val="32"/>
          <w:szCs w:val="28"/>
          <w:highlight w:val="none"/>
          <w:lang w:eastAsia="zh-CN"/>
        </w:rPr>
        <w:t>；</w:t>
      </w:r>
    </w:p>
    <w:p w14:paraId="6447A9B2">
      <w:pPr>
        <w:spacing w:line="560" w:lineRule="exact"/>
        <w:ind w:firstLine="640" w:firstLineChars="200"/>
        <w:rPr>
          <w:rFonts w:hint="eastAsia" w:ascii="仿宋_GB2312" w:eastAsia="仿宋_GB2312"/>
          <w:color w:val="000000"/>
          <w:sz w:val="32"/>
          <w:szCs w:val="28"/>
          <w:highlight w:val="none"/>
          <w:lang w:eastAsia="zh-CN"/>
        </w:rPr>
      </w:pPr>
      <w:r>
        <w:rPr>
          <w:rFonts w:hint="eastAsia" w:ascii="仿宋_GB2312" w:eastAsia="仿宋_GB2312"/>
          <w:color w:val="000000"/>
          <w:sz w:val="32"/>
          <w:szCs w:val="28"/>
          <w:highlight w:val="none"/>
          <w:lang w:val="en-US" w:eastAsia="zh-CN"/>
        </w:rPr>
        <w:t>(5)</w:t>
      </w:r>
      <w:r>
        <w:rPr>
          <w:rFonts w:hint="eastAsia" w:ascii="仿宋_GB2312" w:eastAsia="仿宋_GB2312"/>
          <w:sz w:val="32"/>
          <w:szCs w:val="28"/>
          <w:highlight w:val="none"/>
        </w:rPr>
        <w:t>《优秀应届本科毕业生免试攻读硕士学位研究生创新和科研能力加分审核鉴定表》（附件5）</w:t>
      </w:r>
      <w:r>
        <w:rPr>
          <w:rFonts w:hint="eastAsia" w:ascii="仿宋_GB2312" w:eastAsia="仿宋_GB2312"/>
          <w:sz w:val="32"/>
          <w:szCs w:val="28"/>
          <w:highlight w:val="none"/>
          <w:lang w:eastAsia="zh-CN"/>
        </w:rPr>
        <w:t>；</w:t>
      </w:r>
    </w:p>
    <w:p w14:paraId="6BB36A82">
      <w:pPr>
        <w:spacing w:line="560" w:lineRule="exact"/>
        <w:ind w:firstLine="640" w:firstLineChars="200"/>
        <w:rPr>
          <w:rFonts w:hint="eastAsia" w:ascii="仿宋_GB2312" w:eastAsia="仿宋_GB2312"/>
          <w:color w:val="000000"/>
          <w:sz w:val="32"/>
          <w:szCs w:val="28"/>
          <w:highlight w:val="none"/>
        </w:rPr>
      </w:pPr>
      <w:r>
        <w:rPr>
          <w:rFonts w:hint="eastAsia" w:ascii="仿宋_GB2312" w:eastAsia="仿宋_GB2312"/>
          <w:color w:val="000000"/>
          <w:sz w:val="32"/>
          <w:szCs w:val="28"/>
          <w:highlight w:val="none"/>
          <w:lang w:val="en-US" w:eastAsia="zh-CN"/>
        </w:rPr>
        <w:t>(6)其他材料（如有附加分须提供）：</w:t>
      </w:r>
      <w:r>
        <w:rPr>
          <w:rFonts w:hint="eastAsia" w:ascii="仿宋_GB2312" w:eastAsia="仿宋_GB2312"/>
          <w:color w:val="000000"/>
          <w:sz w:val="32"/>
          <w:szCs w:val="28"/>
          <w:highlight w:val="none"/>
        </w:rPr>
        <w:t>证书复印件、“创新和科研能力”相关材料（含论文、专著、获奖证书等）复印件。</w:t>
      </w:r>
    </w:p>
    <w:p w14:paraId="1F0096AB">
      <w:pPr>
        <w:spacing w:line="560" w:lineRule="exact"/>
        <w:ind w:firstLine="643" w:firstLineChars="200"/>
        <w:rPr>
          <w:rFonts w:ascii="仿宋_GB2312" w:eastAsia="仿宋_GB2312"/>
          <w:color w:val="000000"/>
          <w:sz w:val="32"/>
          <w:szCs w:val="28"/>
          <w:highlight w:val="none"/>
        </w:rPr>
      </w:pPr>
      <w:r>
        <w:rPr>
          <w:rFonts w:hint="eastAsia" w:ascii="仿宋_GB2312" w:eastAsia="仿宋_GB2312"/>
          <w:b/>
          <w:bCs/>
          <w:color w:val="000000"/>
          <w:sz w:val="32"/>
          <w:szCs w:val="28"/>
          <w:highlight w:val="none"/>
        </w:rPr>
        <w:t>以上材料均须学院、相关部门</w:t>
      </w:r>
      <w:r>
        <w:rPr>
          <w:rFonts w:hint="eastAsia" w:ascii="仿宋_GB2312" w:eastAsia="仿宋_GB2312"/>
          <w:b/>
          <w:bCs/>
          <w:color w:val="000000"/>
          <w:sz w:val="32"/>
          <w:szCs w:val="28"/>
          <w:highlight w:val="none"/>
          <w:lang w:val="en-US" w:eastAsia="zh-CN"/>
        </w:rPr>
        <w:t>负责人</w:t>
      </w:r>
      <w:r>
        <w:rPr>
          <w:rFonts w:hint="eastAsia" w:ascii="仿宋_GB2312" w:eastAsia="仿宋_GB2312"/>
          <w:b/>
          <w:bCs/>
          <w:color w:val="000000"/>
          <w:sz w:val="32"/>
          <w:szCs w:val="28"/>
          <w:highlight w:val="none"/>
        </w:rPr>
        <w:t>签字并加盖公章。</w:t>
      </w:r>
    </w:p>
    <w:p w14:paraId="2E025680">
      <w:pPr>
        <w:numPr>
          <w:ilvl w:val="0"/>
          <w:numId w:val="0"/>
        </w:numPr>
        <w:spacing w:line="560" w:lineRule="exact"/>
        <w:ind w:firstLine="640" w:firstLineChars="200"/>
        <w:rPr>
          <w:rFonts w:hint="eastAsia" w:ascii="仿宋_GB2312" w:eastAsia="仿宋_GB2312"/>
          <w:color w:val="000000"/>
          <w:sz w:val="32"/>
          <w:szCs w:val="28"/>
          <w:highlight w:val="none"/>
        </w:rPr>
      </w:pPr>
      <w:r>
        <w:rPr>
          <w:rFonts w:hint="eastAsia" w:ascii="仿宋_GB2312" w:eastAsia="仿宋_GB2312"/>
          <w:color w:val="000000"/>
          <w:sz w:val="32"/>
          <w:szCs w:val="28"/>
          <w:highlight w:val="none"/>
          <w:lang w:val="en-US" w:eastAsia="zh-CN"/>
        </w:rPr>
        <w:t>2.</w:t>
      </w:r>
      <w:r>
        <w:rPr>
          <w:rFonts w:hint="eastAsia" w:ascii="仿宋_GB2312" w:eastAsia="仿宋_GB2312"/>
          <w:color w:val="000000"/>
          <w:sz w:val="32"/>
          <w:szCs w:val="28"/>
          <w:highlight w:val="none"/>
        </w:rPr>
        <w:t>各学院</w:t>
      </w:r>
      <w:r>
        <w:rPr>
          <w:rFonts w:hint="eastAsia" w:ascii="仿宋_GB2312" w:eastAsia="仿宋_GB2312"/>
          <w:color w:val="auto"/>
          <w:sz w:val="32"/>
          <w:szCs w:val="28"/>
          <w:highlight w:val="none"/>
        </w:rPr>
        <w:t>、相关部门</w:t>
      </w:r>
      <w:r>
        <w:rPr>
          <w:rFonts w:hint="eastAsia" w:ascii="仿宋_GB2312" w:eastAsia="仿宋_GB2312"/>
          <w:color w:val="auto"/>
          <w:sz w:val="32"/>
          <w:szCs w:val="28"/>
          <w:highlight w:val="none"/>
          <w:lang w:val="en-US" w:eastAsia="zh-CN"/>
        </w:rPr>
        <w:t>的总结</w:t>
      </w:r>
      <w:r>
        <w:rPr>
          <w:rFonts w:hint="eastAsia" w:ascii="仿宋_GB2312" w:eastAsia="仿宋_GB2312"/>
          <w:color w:val="auto"/>
          <w:sz w:val="32"/>
          <w:szCs w:val="28"/>
          <w:highlight w:val="none"/>
        </w:rPr>
        <w:t>材料</w:t>
      </w:r>
    </w:p>
    <w:p w14:paraId="13C28E70">
      <w:pPr>
        <w:numPr>
          <w:ilvl w:val="0"/>
          <w:numId w:val="0"/>
        </w:numPr>
        <w:spacing w:line="560" w:lineRule="exact"/>
        <w:ind w:firstLine="640" w:firstLineChars="200"/>
        <w:rPr>
          <w:rFonts w:hint="eastAsia" w:ascii="仿宋_GB2312" w:eastAsia="仿宋_GB2312"/>
          <w:color w:val="000000"/>
          <w:sz w:val="32"/>
          <w:szCs w:val="28"/>
          <w:highlight w:val="none"/>
        </w:rPr>
      </w:pPr>
      <w:r>
        <w:rPr>
          <w:rFonts w:hint="eastAsia" w:ascii="仿宋_GB2312" w:eastAsia="仿宋_GB2312"/>
          <w:color w:val="000000"/>
          <w:sz w:val="32"/>
          <w:szCs w:val="28"/>
          <w:highlight w:val="none"/>
          <w:lang w:val="en-US" w:eastAsia="zh-CN"/>
        </w:rPr>
        <w:t>(1)《推荐工作</w:t>
      </w:r>
      <w:r>
        <w:rPr>
          <w:rFonts w:hint="eastAsia" w:ascii="仿宋_GB2312" w:eastAsia="仿宋_GB2312"/>
          <w:color w:val="000000"/>
          <w:sz w:val="32"/>
          <w:szCs w:val="28"/>
          <w:highlight w:val="none"/>
        </w:rPr>
        <w:t>情况报告》</w:t>
      </w:r>
      <w:r>
        <w:rPr>
          <w:rFonts w:hint="eastAsia" w:ascii="仿宋_GB2312" w:eastAsia="仿宋_GB2312"/>
          <w:color w:val="000000"/>
          <w:sz w:val="32"/>
          <w:szCs w:val="28"/>
          <w:highlight w:val="none"/>
          <w:lang w:val="en-US" w:eastAsia="zh-CN"/>
        </w:rPr>
        <w:t>,</w:t>
      </w:r>
      <w:r>
        <w:rPr>
          <w:rFonts w:hint="eastAsia" w:ascii="仿宋_GB2312" w:eastAsia="仿宋_GB2312"/>
          <w:color w:val="000000"/>
          <w:sz w:val="32"/>
          <w:szCs w:val="28"/>
          <w:highlight w:val="none"/>
        </w:rPr>
        <w:t>内容包括推免生遴选工作小组成员</w:t>
      </w:r>
      <w:r>
        <w:rPr>
          <w:rFonts w:hint="eastAsia" w:ascii="仿宋_GB2312" w:eastAsia="仿宋_GB2312"/>
          <w:color w:val="000000"/>
          <w:sz w:val="32"/>
          <w:szCs w:val="28"/>
          <w:highlight w:val="none"/>
          <w:lang w:eastAsia="zh-CN"/>
        </w:rPr>
        <w:t>、</w:t>
      </w:r>
      <w:r>
        <w:rPr>
          <w:rFonts w:hint="eastAsia" w:ascii="仿宋_GB2312" w:eastAsia="仿宋_GB2312"/>
          <w:color w:val="000000"/>
          <w:sz w:val="32"/>
          <w:szCs w:val="28"/>
          <w:highlight w:val="none"/>
        </w:rPr>
        <w:t>学生报名情况</w:t>
      </w:r>
      <w:r>
        <w:rPr>
          <w:rFonts w:hint="eastAsia" w:ascii="仿宋_GB2312" w:eastAsia="仿宋_GB2312"/>
          <w:color w:val="000000"/>
          <w:sz w:val="32"/>
          <w:szCs w:val="28"/>
          <w:highlight w:val="none"/>
          <w:lang w:eastAsia="zh-CN"/>
        </w:rPr>
        <w:t>、</w:t>
      </w:r>
      <w:r>
        <w:rPr>
          <w:rFonts w:hint="eastAsia" w:ascii="仿宋_GB2312" w:eastAsia="仿宋_GB2312"/>
          <w:color w:val="000000"/>
          <w:sz w:val="32"/>
          <w:szCs w:val="28"/>
          <w:highlight w:val="none"/>
        </w:rPr>
        <w:t>推荐工作程序、</w:t>
      </w:r>
      <w:r>
        <w:rPr>
          <w:rFonts w:hint="eastAsia" w:ascii="仿宋_GB2312" w:eastAsia="仿宋_GB2312"/>
          <w:color w:val="000000"/>
          <w:sz w:val="32"/>
          <w:szCs w:val="28"/>
          <w:highlight w:val="none"/>
          <w:lang w:val="en-US" w:eastAsia="zh-CN"/>
        </w:rPr>
        <w:t>工作监督及</w:t>
      </w:r>
      <w:r>
        <w:rPr>
          <w:rFonts w:hint="eastAsia" w:ascii="仿宋_GB2312" w:eastAsia="仿宋_GB2312"/>
          <w:color w:val="000000"/>
          <w:sz w:val="32"/>
          <w:szCs w:val="28"/>
          <w:highlight w:val="none"/>
        </w:rPr>
        <w:t>公示</w:t>
      </w:r>
      <w:r>
        <w:rPr>
          <w:rFonts w:hint="eastAsia" w:ascii="仿宋_GB2312" w:eastAsia="仿宋_GB2312"/>
          <w:color w:val="000000"/>
          <w:sz w:val="32"/>
          <w:szCs w:val="28"/>
          <w:highlight w:val="none"/>
          <w:lang w:val="en-US" w:eastAsia="zh-CN"/>
        </w:rPr>
        <w:t>情况</w:t>
      </w:r>
      <w:r>
        <w:rPr>
          <w:rFonts w:hint="eastAsia" w:ascii="仿宋_GB2312" w:eastAsia="仿宋_GB2312"/>
          <w:color w:val="000000"/>
          <w:sz w:val="32"/>
          <w:szCs w:val="28"/>
          <w:highlight w:val="none"/>
        </w:rPr>
        <w:t>等</w:t>
      </w:r>
      <w:r>
        <w:rPr>
          <w:rFonts w:hint="eastAsia" w:ascii="仿宋_GB2312" w:eastAsia="仿宋_GB2312"/>
          <w:color w:val="000000"/>
          <w:sz w:val="32"/>
          <w:szCs w:val="28"/>
          <w:highlight w:val="none"/>
          <w:lang w:eastAsia="zh-CN"/>
        </w:rPr>
        <w:t>，</w:t>
      </w:r>
      <w:r>
        <w:rPr>
          <w:rFonts w:hint="eastAsia" w:ascii="仿宋_GB2312" w:eastAsia="仿宋_GB2312"/>
          <w:color w:val="000000"/>
          <w:sz w:val="32"/>
          <w:szCs w:val="28"/>
          <w:highlight w:val="none"/>
        </w:rPr>
        <w:t>学院、相关部门负责人签字并加盖公章；</w:t>
      </w:r>
    </w:p>
    <w:p w14:paraId="04BFA05C">
      <w:pPr>
        <w:numPr>
          <w:ilvl w:val="0"/>
          <w:numId w:val="0"/>
        </w:numPr>
        <w:spacing w:line="560" w:lineRule="exact"/>
        <w:ind w:firstLine="640" w:firstLineChars="200"/>
        <w:rPr>
          <w:rFonts w:hint="default" w:ascii="仿宋_GB2312" w:eastAsia="仿宋_GB2312"/>
          <w:color w:val="000000"/>
          <w:sz w:val="32"/>
          <w:szCs w:val="28"/>
          <w:highlight w:val="none"/>
          <w:lang w:val="en-US" w:eastAsia="zh-CN"/>
        </w:rPr>
      </w:pPr>
      <w:r>
        <w:rPr>
          <w:rFonts w:hint="eastAsia" w:ascii="仿宋_GB2312" w:eastAsia="仿宋_GB2312"/>
          <w:color w:val="000000"/>
          <w:sz w:val="32"/>
          <w:szCs w:val="28"/>
          <w:highlight w:val="none"/>
          <w:lang w:val="en-US" w:eastAsia="zh-CN"/>
        </w:rPr>
        <w:t>(2)</w:t>
      </w:r>
      <w:r>
        <w:rPr>
          <w:rFonts w:hint="eastAsia" w:ascii="仿宋_GB2312" w:eastAsia="仿宋_GB2312"/>
          <w:color w:val="000000"/>
          <w:sz w:val="32"/>
          <w:szCs w:val="28"/>
          <w:highlight w:val="none"/>
        </w:rPr>
        <w:t>《学院、部（处）推荐免试攻读硕士学位研究</w:t>
      </w:r>
      <w:r>
        <w:rPr>
          <w:rFonts w:hint="eastAsia" w:ascii="仿宋_GB2312" w:eastAsia="仿宋_GB2312"/>
          <w:color w:val="auto"/>
          <w:sz w:val="32"/>
          <w:szCs w:val="28"/>
          <w:highlight w:val="none"/>
        </w:rPr>
        <w:t>生汇总表》（附件2）</w:t>
      </w:r>
      <w:r>
        <w:rPr>
          <w:rFonts w:hint="eastAsia" w:ascii="仿宋_GB2312" w:eastAsia="仿宋_GB2312"/>
          <w:color w:val="auto"/>
          <w:sz w:val="32"/>
          <w:szCs w:val="28"/>
          <w:highlight w:val="none"/>
          <w:lang w:val="en-US" w:eastAsia="zh-CN"/>
        </w:rPr>
        <w:t>纸质版和电子版</w:t>
      </w:r>
      <w:r>
        <w:rPr>
          <w:rFonts w:hint="eastAsia" w:ascii="仿宋_GB2312" w:eastAsia="仿宋_GB2312"/>
          <w:color w:val="auto"/>
          <w:sz w:val="32"/>
          <w:szCs w:val="28"/>
          <w:highlight w:val="none"/>
          <w:lang w:eastAsia="zh-CN"/>
        </w:rPr>
        <w:t>，</w:t>
      </w:r>
      <w:r>
        <w:rPr>
          <w:rFonts w:hint="eastAsia" w:ascii="仿宋_GB2312" w:eastAsia="仿宋_GB2312"/>
          <w:color w:val="auto"/>
          <w:sz w:val="32"/>
          <w:szCs w:val="28"/>
          <w:highlight w:val="none"/>
        </w:rPr>
        <w:t>学院、相关部门负责人签字</w:t>
      </w:r>
      <w:r>
        <w:rPr>
          <w:rFonts w:hint="eastAsia" w:ascii="仿宋_GB2312" w:eastAsia="仿宋_GB2312"/>
          <w:color w:val="auto"/>
          <w:sz w:val="32"/>
          <w:szCs w:val="28"/>
          <w:highlight w:val="none"/>
          <w:lang w:eastAsia="zh-CN"/>
        </w:rPr>
        <w:t>（</w:t>
      </w:r>
      <w:r>
        <w:rPr>
          <w:rFonts w:hint="eastAsia" w:ascii="仿宋_GB2312" w:eastAsia="仿宋_GB2312"/>
          <w:color w:val="auto"/>
          <w:sz w:val="32"/>
          <w:szCs w:val="28"/>
          <w:highlight w:val="none"/>
          <w:lang w:val="en-US" w:eastAsia="zh-CN"/>
        </w:rPr>
        <w:t>手签姓名</w:t>
      </w:r>
      <w:r>
        <w:rPr>
          <w:rFonts w:hint="eastAsia" w:ascii="仿宋_GB2312" w:eastAsia="仿宋_GB2312"/>
          <w:color w:val="auto"/>
          <w:sz w:val="32"/>
          <w:szCs w:val="28"/>
          <w:highlight w:val="none"/>
          <w:lang w:eastAsia="zh-CN"/>
        </w:rPr>
        <w:t>）</w:t>
      </w:r>
      <w:r>
        <w:rPr>
          <w:rFonts w:hint="eastAsia" w:ascii="仿宋_GB2312" w:eastAsia="仿宋_GB2312"/>
          <w:color w:val="auto"/>
          <w:sz w:val="32"/>
          <w:szCs w:val="28"/>
          <w:highlight w:val="none"/>
        </w:rPr>
        <w:t>并加盖公章</w:t>
      </w:r>
      <w:r>
        <w:rPr>
          <w:rFonts w:hint="eastAsia" w:ascii="仿宋_GB2312" w:eastAsia="仿宋_GB2312"/>
          <w:color w:val="auto"/>
          <w:sz w:val="32"/>
          <w:szCs w:val="28"/>
          <w:highlight w:val="none"/>
          <w:lang w:eastAsia="zh-CN"/>
        </w:rPr>
        <w:t>，</w:t>
      </w:r>
      <w:r>
        <w:rPr>
          <w:rFonts w:hint="eastAsia" w:ascii="仿宋_GB2312" w:eastAsia="仿宋_GB2312"/>
          <w:color w:val="auto"/>
          <w:sz w:val="32"/>
          <w:szCs w:val="28"/>
          <w:highlight w:val="none"/>
          <w:lang w:val="en-US" w:eastAsia="zh-CN"/>
        </w:rPr>
        <w:t>电子版发送至</w:t>
      </w:r>
      <w:r>
        <w:rPr>
          <w:rFonts w:hint="eastAsia" w:ascii="仿宋_GB2312" w:eastAsia="仿宋_GB2312"/>
          <w:color w:val="auto"/>
          <w:sz w:val="32"/>
          <w:szCs w:val="28"/>
          <w:highlight w:val="none"/>
          <w:lang w:val="en-US" w:eastAsia="zh-CN"/>
        </w:rPr>
        <w:fldChar w:fldCharType="begin"/>
      </w:r>
      <w:r>
        <w:rPr>
          <w:rFonts w:hint="eastAsia" w:ascii="仿宋_GB2312" w:eastAsia="仿宋_GB2312"/>
          <w:color w:val="auto"/>
          <w:sz w:val="32"/>
          <w:szCs w:val="28"/>
          <w:highlight w:val="none"/>
          <w:lang w:val="en-US" w:eastAsia="zh-CN"/>
        </w:rPr>
        <w:instrText xml:space="preserve"> HYPERLINK "mailto:qiujing@cueb.edu.cn。" </w:instrText>
      </w:r>
      <w:r>
        <w:rPr>
          <w:rFonts w:hint="eastAsia" w:ascii="仿宋_GB2312" w:eastAsia="仿宋_GB2312"/>
          <w:color w:val="auto"/>
          <w:sz w:val="32"/>
          <w:szCs w:val="28"/>
          <w:highlight w:val="none"/>
          <w:lang w:val="en-US" w:eastAsia="zh-CN"/>
        </w:rPr>
        <w:fldChar w:fldCharType="separate"/>
      </w:r>
      <w:r>
        <w:rPr>
          <w:rStyle w:val="12"/>
          <w:rFonts w:hint="eastAsia" w:ascii="仿宋_GB2312" w:eastAsia="仿宋_GB2312"/>
          <w:color w:val="auto"/>
          <w:sz w:val="32"/>
          <w:szCs w:val="28"/>
          <w:highlight w:val="none"/>
          <w:lang w:val="en-US" w:eastAsia="zh-CN"/>
        </w:rPr>
        <w:t>qiujing</w:t>
      </w:r>
      <w:r>
        <w:rPr>
          <w:rStyle w:val="12"/>
          <w:rFonts w:hint="eastAsia" w:ascii="宋体" w:hAnsi="宋体" w:eastAsia="宋体" w:cs="宋体"/>
          <w:color w:val="auto"/>
          <w:sz w:val="32"/>
          <w:szCs w:val="28"/>
          <w:highlight w:val="none"/>
          <w:lang w:val="en-US" w:eastAsia="zh-CN"/>
        </w:rPr>
        <w:t>@cueb.edu.cn</w:t>
      </w:r>
      <w:r>
        <w:rPr>
          <w:rStyle w:val="12"/>
          <w:rFonts w:hint="eastAsia" w:ascii="仿宋_GB2312" w:eastAsia="仿宋_GB2312"/>
          <w:color w:val="auto"/>
          <w:sz w:val="32"/>
          <w:szCs w:val="28"/>
          <w:highlight w:val="none"/>
        </w:rPr>
        <w:t>。</w:t>
      </w:r>
      <w:r>
        <w:rPr>
          <w:rFonts w:hint="eastAsia" w:ascii="仿宋_GB2312" w:eastAsia="仿宋_GB2312"/>
          <w:color w:val="auto"/>
          <w:sz w:val="32"/>
          <w:szCs w:val="28"/>
          <w:highlight w:val="none"/>
          <w:lang w:val="en-US" w:eastAsia="zh-CN"/>
        </w:rPr>
        <w:fldChar w:fldCharType="end"/>
      </w:r>
    </w:p>
    <w:p w14:paraId="248D95D0">
      <w:pPr>
        <w:numPr>
          <w:ilvl w:val="0"/>
          <w:numId w:val="0"/>
        </w:numPr>
        <w:spacing w:line="560" w:lineRule="exact"/>
        <w:ind w:firstLine="640" w:firstLineChars="200"/>
        <w:rPr>
          <w:rFonts w:hint="default" w:ascii="仿宋_GB2312" w:eastAsia="仿宋_GB2312"/>
          <w:color w:val="000000"/>
          <w:sz w:val="32"/>
          <w:szCs w:val="28"/>
          <w:highlight w:val="none"/>
          <w:lang w:val="en-US" w:eastAsia="zh-CN"/>
        </w:rPr>
      </w:pPr>
      <w:r>
        <w:rPr>
          <w:rFonts w:hint="eastAsia" w:ascii="仿宋_GB2312" w:eastAsia="仿宋_GB2312"/>
          <w:color w:val="000000"/>
          <w:sz w:val="32"/>
          <w:szCs w:val="28"/>
          <w:highlight w:val="none"/>
          <w:lang w:val="en-US" w:eastAsia="zh-CN"/>
        </w:rPr>
        <w:t>3.</w:t>
      </w:r>
      <w:r>
        <w:rPr>
          <w:rFonts w:hint="eastAsia" w:ascii="仿宋_GB2312" w:eastAsia="仿宋_GB2312"/>
          <w:color w:val="000000"/>
          <w:sz w:val="32"/>
          <w:szCs w:val="28"/>
          <w:highlight w:val="none"/>
        </w:rPr>
        <w:t>各学院、相关部门对申报材料要认真审核，签署意见，加盖公章，统一上报，学校不接收个人上交材料。</w:t>
      </w:r>
    </w:p>
    <w:p w14:paraId="45C75A2E">
      <w:pPr>
        <w:spacing w:line="560" w:lineRule="exact"/>
        <w:ind w:firstLine="640" w:firstLineChars="200"/>
        <w:rPr>
          <w:rFonts w:hint="eastAsia" w:ascii="仿宋_GB2312" w:eastAsia="仿宋_GB2312"/>
          <w:color w:val="000000"/>
          <w:sz w:val="32"/>
          <w:szCs w:val="28"/>
          <w:highlight w:val="none"/>
        </w:rPr>
      </w:pPr>
      <w:r>
        <w:rPr>
          <w:rFonts w:hint="eastAsia" w:ascii="仿宋_GB2312" w:eastAsia="仿宋_GB2312"/>
          <w:color w:val="000000"/>
          <w:sz w:val="32"/>
          <w:szCs w:val="28"/>
          <w:highlight w:val="none"/>
        </w:rPr>
        <w:t>（四）“双培计划”推免工作</w:t>
      </w:r>
    </w:p>
    <w:p w14:paraId="29087B0D">
      <w:pPr>
        <w:spacing w:line="560" w:lineRule="exact"/>
        <w:ind w:firstLine="640" w:firstLineChars="200"/>
        <w:rPr>
          <w:rFonts w:ascii="仿宋_GB2312" w:eastAsia="仿宋_GB2312"/>
          <w:color w:val="000000"/>
          <w:sz w:val="32"/>
          <w:szCs w:val="28"/>
          <w:highlight w:val="none"/>
        </w:rPr>
      </w:pPr>
      <w:r>
        <w:rPr>
          <w:rFonts w:hint="eastAsia" w:ascii="仿宋_GB2312" w:eastAsia="仿宋_GB2312"/>
          <w:color w:val="000000"/>
          <w:sz w:val="32"/>
          <w:szCs w:val="28"/>
          <w:highlight w:val="none"/>
        </w:rPr>
        <w:t>“双培计划”学生</w:t>
      </w:r>
      <w:r>
        <w:rPr>
          <w:rFonts w:hint="eastAsia" w:ascii="仿宋_GB2312" w:eastAsia="仿宋_GB2312"/>
          <w:color w:val="000000"/>
          <w:sz w:val="32"/>
          <w:szCs w:val="28"/>
          <w:highlight w:val="none"/>
          <w:lang w:val="en-US" w:eastAsia="zh-CN"/>
        </w:rPr>
        <w:t>的</w:t>
      </w:r>
      <w:r>
        <w:rPr>
          <w:rFonts w:hint="eastAsia" w:ascii="仿宋_GB2312" w:eastAsia="仿宋_GB2312"/>
          <w:color w:val="000000"/>
          <w:sz w:val="32"/>
          <w:szCs w:val="28"/>
          <w:highlight w:val="none"/>
        </w:rPr>
        <w:t>推免工作参照《首都经济贸易大学推荐优秀应届“双培计划”“外培计划”本科毕业生免试攻读硕士学位研究生实施办法（试行）》（附件6）执行</w:t>
      </w:r>
      <w:r>
        <w:rPr>
          <w:rFonts w:ascii="仿宋_GB2312" w:eastAsia="仿宋_GB2312"/>
          <w:color w:val="000000"/>
          <w:sz w:val="32"/>
          <w:szCs w:val="28"/>
          <w:highlight w:val="none"/>
        </w:rPr>
        <w:t>。</w:t>
      </w:r>
      <w:r>
        <w:rPr>
          <w:rFonts w:hint="eastAsia" w:ascii="仿宋_GB2312" w:eastAsia="仿宋_GB2312"/>
          <w:color w:val="000000"/>
          <w:sz w:val="32"/>
          <w:szCs w:val="28"/>
          <w:highlight w:val="none"/>
        </w:rPr>
        <w:t>根据《关于进一步规范和加强推荐优秀应届本科毕业生免试攻读研究生工作的通知》精神</w:t>
      </w:r>
      <w:r>
        <w:rPr>
          <w:rFonts w:ascii="仿宋_GB2312" w:eastAsia="仿宋_GB2312"/>
          <w:color w:val="000000"/>
          <w:sz w:val="32"/>
          <w:szCs w:val="28"/>
          <w:highlight w:val="none"/>
        </w:rPr>
        <w:t>，</w:t>
      </w:r>
      <w:r>
        <w:rPr>
          <w:rFonts w:hint="eastAsia" w:ascii="仿宋_GB2312" w:eastAsia="仿宋_GB2312"/>
          <w:color w:val="000000"/>
          <w:sz w:val="32"/>
          <w:szCs w:val="28"/>
          <w:highlight w:val="none"/>
        </w:rPr>
        <w:t>“双培计划”学生推免工作取消</w:t>
      </w:r>
      <w:r>
        <w:rPr>
          <w:rFonts w:ascii="仿宋_GB2312" w:eastAsia="仿宋_GB2312"/>
          <w:color w:val="000000"/>
          <w:sz w:val="32"/>
          <w:szCs w:val="28"/>
          <w:highlight w:val="none"/>
        </w:rPr>
        <w:t>笔试和面试，工作程序按本通知</w:t>
      </w:r>
      <w:r>
        <w:rPr>
          <w:rFonts w:hint="eastAsia" w:ascii="仿宋_GB2312" w:eastAsia="仿宋_GB2312"/>
          <w:color w:val="000000"/>
          <w:sz w:val="32"/>
          <w:szCs w:val="28"/>
          <w:highlight w:val="none"/>
        </w:rPr>
        <w:t>第二条</w:t>
      </w:r>
      <w:r>
        <w:rPr>
          <w:rFonts w:ascii="仿宋_GB2312" w:eastAsia="仿宋_GB2312"/>
          <w:color w:val="000000"/>
          <w:sz w:val="32"/>
          <w:szCs w:val="28"/>
          <w:highlight w:val="none"/>
        </w:rPr>
        <w:t>中所列工作程序执行。</w:t>
      </w:r>
    </w:p>
    <w:p w14:paraId="1628CAB1">
      <w:pPr>
        <w:spacing w:line="560" w:lineRule="exact"/>
        <w:ind w:firstLine="640" w:firstLineChars="200"/>
        <w:rPr>
          <w:rFonts w:ascii="仿宋_GB2312" w:eastAsia="仿宋_GB2312"/>
          <w:color w:val="000000"/>
          <w:sz w:val="28"/>
          <w:szCs w:val="28"/>
          <w:highlight w:val="none"/>
        </w:rPr>
      </w:pPr>
      <w:r>
        <w:rPr>
          <w:rFonts w:hint="eastAsia" w:ascii="仿宋_GB2312" w:eastAsia="仿宋_GB2312"/>
          <w:color w:val="auto"/>
          <w:sz w:val="32"/>
          <w:szCs w:val="28"/>
          <w:highlight w:val="none"/>
        </w:rPr>
        <w:t>请相关学院在9月</w:t>
      </w:r>
      <w:r>
        <w:rPr>
          <w:rFonts w:hint="eastAsia" w:ascii="仿宋_GB2312" w:eastAsia="仿宋_GB2312"/>
          <w:color w:val="auto"/>
          <w:sz w:val="32"/>
          <w:szCs w:val="28"/>
          <w:highlight w:val="none"/>
          <w:lang w:val="en-US" w:eastAsia="zh-CN"/>
        </w:rPr>
        <w:t>9</w:t>
      </w:r>
      <w:r>
        <w:rPr>
          <w:rFonts w:hint="eastAsia" w:ascii="仿宋_GB2312" w:eastAsia="仿宋_GB2312"/>
          <w:color w:val="auto"/>
          <w:sz w:val="32"/>
          <w:szCs w:val="28"/>
          <w:highlight w:val="none"/>
        </w:rPr>
        <w:t>日前完成本学院</w:t>
      </w:r>
      <w:r>
        <w:rPr>
          <w:rFonts w:hint="eastAsia" w:ascii="仿宋_GB2312" w:eastAsia="仿宋_GB2312"/>
          <w:color w:val="000000"/>
          <w:sz w:val="32"/>
          <w:szCs w:val="28"/>
          <w:highlight w:val="none"/>
        </w:rPr>
        <w:t>“双培计划”学生的申请材料审核、鉴定创新和科研能力</w:t>
      </w:r>
      <w:r>
        <w:rPr>
          <w:rFonts w:ascii="仿宋_GB2312" w:eastAsia="仿宋_GB2312"/>
          <w:color w:val="000000"/>
          <w:sz w:val="32"/>
          <w:szCs w:val="28"/>
          <w:highlight w:val="none"/>
        </w:rPr>
        <w:t>加分</w:t>
      </w:r>
      <w:r>
        <w:rPr>
          <w:rFonts w:hint="eastAsia" w:ascii="仿宋_GB2312" w:eastAsia="仿宋_GB2312"/>
          <w:color w:val="000000"/>
          <w:sz w:val="32"/>
          <w:szCs w:val="28"/>
          <w:highlight w:val="none"/>
        </w:rPr>
        <w:t>工作，在学院范围内公示，并按要求向</w:t>
      </w:r>
      <w:r>
        <w:rPr>
          <w:rFonts w:hint="eastAsia" w:ascii="仿宋_GB2312" w:eastAsia="仿宋_GB2312"/>
          <w:color w:val="000000"/>
          <w:sz w:val="32"/>
          <w:szCs w:val="28"/>
          <w:highlight w:val="none"/>
          <w:lang w:val="en-US" w:eastAsia="zh-CN"/>
        </w:rPr>
        <w:t>教务处</w:t>
      </w:r>
      <w:r>
        <w:rPr>
          <w:rFonts w:hint="eastAsia" w:ascii="仿宋_GB2312" w:eastAsia="仿宋_GB2312"/>
          <w:color w:val="000000"/>
          <w:sz w:val="32"/>
          <w:szCs w:val="28"/>
          <w:highlight w:val="none"/>
        </w:rPr>
        <w:t>招生办公室报送推荐材料。</w:t>
      </w:r>
    </w:p>
    <w:p w14:paraId="2D5EA263">
      <w:pPr>
        <w:widowControl/>
        <w:snapToGrid w:val="0"/>
        <w:spacing w:line="560" w:lineRule="exact"/>
        <w:ind w:firstLine="480" w:firstLineChars="150"/>
        <w:jc w:val="left"/>
        <w:rPr>
          <w:rFonts w:ascii="仿宋_GB2312" w:eastAsia="仿宋_GB2312"/>
          <w:color w:val="000000"/>
          <w:sz w:val="32"/>
          <w:szCs w:val="28"/>
          <w:highlight w:val="none"/>
        </w:rPr>
      </w:pPr>
      <w:r>
        <w:rPr>
          <w:rFonts w:hint="eastAsia" w:ascii="仿宋_GB2312" w:eastAsia="仿宋_GB2312"/>
          <w:color w:val="000000"/>
          <w:sz w:val="32"/>
          <w:szCs w:val="28"/>
          <w:highlight w:val="none"/>
        </w:rPr>
        <w:t>（五）联系方式</w:t>
      </w:r>
    </w:p>
    <w:p w14:paraId="0CF075F9">
      <w:pPr>
        <w:spacing w:line="560" w:lineRule="exact"/>
        <w:ind w:firstLine="640" w:firstLineChars="200"/>
        <w:rPr>
          <w:rFonts w:hint="default" w:ascii="仿宋_GB2312" w:eastAsia="仿宋_GB2312"/>
          <w:color w:val="000000"/>
          <w:sz w:val="32"/>
          <w:szCs w:val="28"/>
          <w:highlight w:val="none"/>
          <w:lang w:val="en-US" w:eastAsia="zh-CN"/>
        </w:rPr>
      </w:pPr>
      <w:r>
        <w:rPr>
          <w:rFonts w:hint="eastAsia" w:ascii="仿宋_GB2312" w:eastAsia="仿宋_GB2312"/>
          <w:color w:val="000000"/>
          <w:sz w:val="32"/>
          <w:szCs w:val="28"/>
          <w:highlight w:val="none"/>
          <w:lang w:val="en-US" w:eastAsia="zh-CN"/>
        </w:rPr>
        <w:t>1.学校推免工作联系方式</w:t>
      </w:r>
    </w:p>
    <w:p w14:paraId="12730CE0">
      <w:pPr>
        <w:spacing w:line="560" w:lineRule="exact"/>
        <w:ind w:firstLine="640" w:firstLineChars="200"/>
        <w:rPr>
          <w:rFonts w:hint="eastAsia" w:ascii="仿宋_GB2312" w:eastAsia="仿宋_GB2312"/>
          <w:color w:val="000000"/>
          <w:sz w:val="32"/>
          <w:szCs w:val="28"/>
          <w:highlight w:val="none"/>
          <w:lang w:eastAsia="zh-CN"/>
        </w:rPr>
      </w:pPr>
      <w:r>
        <w:rPr>
          <w:rFonts w:hint="eastAsia" w:ascii="仿宋_GB2312" w:eastAsia="仿宋_GB2312"/>
          <w:color w:val="000000"/>
          <w:sz w:val="32"/>
          <w:szCs w:val="28"/>
          <w:highlight w:val="none"/>
        </w:rPr>
        <w:t>联系人：</w:t>
      </w:r>
      <w:r>
        <w:rPr>
          <w:rFonts w:hint="eastAsia" w:ascii="仿宋_GB2312" w:eastAsia="仿宋_GB2312"/>
          <w:color w:val="000000"/>
          <w:sz w:val="32"/>
          <w:szCs w:val="28"/>
          <w:highlight w:val="none"/>
          <w:lang w:val="en-US" w:eastAsia="zh-CN"/>
        </w:rPr>
        <w:t>邱</w:t>
      </w:r>
      <w:r>
        <w:rPr>
          <w:rFonts w:hint="eastAsia" w:ascii="仿宋_GB2312" w:eastAsia="仿宋_GB2312"/>
          <w:color w:val="000000"/>
          <w:sz w:val="32"/>
          <w:szCs w:val="28"/>
          <w:highlight w:val="none"/>
        </w:rPr>
        <w:t>老师</w:t>
      </w:r>
      <w:r>
        <w:rPr>
          <w:rFonts w:hint="eastAsia" w:ascii="仿宋_GB2312" w:eastAsia="仿宋_GB2312"/>
          <w:color w:val="000000"/>
          <w:sz w:val="32"/>
          <w:szCs w:val="28"/>
          <w:highlight w:val="none"/>
          <w:lang w:eastAsia="zh-CN"/>
        </w:rPr>
        <w:t>，</w:t>
      </w:r>
      <w:r>
        <w:rPr>
          <w:rFonts w:hint="eastAsia" w:ascii="仿宋_GB2312" w:eastAsia="仿宋_GB2312"/>
          <w:color w:val="000000"/>
          <w:sz w:val="32"/>
          <w:szCs w:val="28"/>
          <w:highlight w:val="none"/>
        </w:rPr>
        <w:t>联系电话：8395</w:t>
      </w:r>
      <w:r>
        <w:rPr>
          <w:rFonts w:hint="eastAsia" w:ascii="仿宋_GB2312" w:eastAsia="仿宋_GB2312"/>
          <w:color w:val="000000"/>
          <w:sz w:val="32"/>
          <w:szCs w:val="28"/>
          <w:highlight w:val="none"/>
          <w:lang w:val="en-US" w:eastAsia="zh-CN"/>
        </w:rPr>
        <w:t>2454</w:t>
      </w:r>
    </w:p>
    <w:p w14:paraId="660AC5C6">
      <w:pPr>
        <w:spacing w:line="560" w:lineRule="exact"/>
        <w:ind w:firstLine="640" w:firstLineChars="200"/>
        <w:rPr>
          <w:rFonts w:hint="eastAsia" w:ascii="仿宋_GB2312" w:eastAsia="仿宋_GB2312"/>
          <w:color w:val="000000"/>
          <w:sz w:val="32"/>
          <w:szCs w:val="28"/>
          <w:highlight w:val="none"/>
        </w:rPr>
      </w:pPr>
      <w:r>
        <w:rPr>
          <w:rFonts w:hint="eastAsia" w:ascii="仿宋_GB2312" w:eastAsia="仿宋_GB2312"/>
          <w:color w:val="000000"/>
          <w:sz w:val="32"/>
          <w:szCs w:val="28"/>
          <w:highlight w:val="none"/>
        </w:rPr>
        <w:t>联系人：</w:t>
      </w:r>
      <w:r>
        <w:rPr>
          <w:rFonts w:hint="eastAsia" w:ascii="仿宋_GB2312" w:eastAsia="仿宋_GB2312"/>
          <w:color w:val="000000"/>
          <w:sz w:val="32"/>
          <w:szCs w:val="28"/>
          <w:highlight w:val="none"/>
          <w:lang w:val="en-US" w:eastAsia="zh-CN"/>
        </w:rPr>
        <w:t>杨</w:t>
      </w:r>
      <w:r>
        <w:rPr>
          <w:rFonts w:hint="eastAsia" w:ascii="仿宋_GB2312" w:eastAsia="仿宋_GB2312"/>
          <w:color w:val="000000"/>
          <w:sz w:val="32"/>
          <w:szCs w:val="28"/>
          <w:highlight w:val="none"/>
        </w:rPr>
        <w:t>老师</w:t>
      </w:r>
      <w:r>
        <w:rPr>
          <w:rFonts w:hint="eastAsia" w:ascii="仿宋_GB2312" w:eastAsia="仿宋_GB2312"/>
          <w:color w:val="000000"/>
          <w:sz w:val="32"/>
          <w:szCs w:val="28"/>
          <w:highlight w:val="none"/>
          <w:lang w:eastAsia="zh-CN"/>
        </w:rPr>
        <w:t>（</w:t>
      </w:r>
      <w:r>
        <w:rPr>
          <w:rFonts w:hint="eastAsia" w:ascii="仿宋_GB2312" w:eastAsia="仿宋_GB2312"/>
          <w:color w:val="000000"/>
          <w:sz w:val="32"/>
          <w:szCs w:val="28"/>
          <w:highlight w:val="none"/>
        </w:rPr>
        <w:t>“双培计划”推免工作</w:t>
      </w:r>
      <w:r>
        <w:rPr>
          <w:rFonts w:hint="eastAsia" w:ascii="仿宋_GB2312" w:eastAsia="仿宋_GB2312"/>
          <w:color w:val="000000"/>
          <w:sz w:val="32"/>
          <w:szCs w:val="28"/>
          <w:highlight w:val="none"/>
          <w:lang w:eastAsia="zh-CN"/>
        </w:rPr>
        <w:t>），</w:t>
      </w:r>
      <w:r>
        <w:rPr>
          <w:rFonts w:hint="eastAsia" w:ascii="仿宋_GB2312" w:eastAsia="仿宋_GB2312"/>
          <w:color w:val="000000"/>
          <w:sz w:val="32"/>
          <w:szCs w:val="28"/>
          <w:highlight w:val="none"/>
        </w:rPr>
        <w:t>联系电话：8</w:t>
      </w:r>
      <w:r>
        <w:rPr>
          <w:rFonts w:ascii="仿宋_GB2312" w:eastAsia="仿宋_GB2312"/>
          <w:color w:val="000000"/>
          <w:sz w:val="32"/>
          <w:szCs w:val="28"/>
          <w:highlight w:val="none"/>
        </w:rPr>
        <w:t>3951007</w:t>
      </w:r>
    </w:p>
    <w:p w14:paraId="2F8FA79B">
      <w:pPr>
        <w:numPr>
          <w:ilvl w:val="0"/>
          <w:numId w:val="0"/>
        </w:numPr>
        <w:spacing w:line="560" w:lineRule="exact"/>
        <w:ind w:firstLine="640" w:firstLineChars="200"/>
        <w:rPr>
          <w:rFonts w:hint="eastAsia" w:ascii="仿宋_GB2312" w:eastAsia="仿宋_GB2312"/>
          <w:color w:val="000000"/>
          <w:sz w:val="32"/>
          <w:szCs w:val="28"/>
          <w:highlight w:val="none"/>
          <w:lang w:val="en-US" w:eastAsia="zh-CN"/>
        </w:rPr>
      </w:pPr>
      <w:r>
        <w:rPr>
          <w:rFonts w:hint="eastAsia" w:ascii="仿宋_GB2312" w:eastAsia="仿宋_GB2312"/>
          <w:color w:val="000000"/>
          <w:sz w:val="32"/>
          <w:szCs w:val="28"/>
          <w:highlight w:val="none"/>
          <w:lang w:val="en-US" w:eastAsia="zh-CN"/>
        </w:rPr>
        <w:t>2.相关部门联系方式</w:t>
      </w:r>
    </w:p>
    <w:p w14:paraId="370780E3">
      <w:pPr>
        <w:numPr>
          <w:ilvl w:val="0"/>
          <w:numId w:val="0"/>
        </w:numPr>
        <w:spacing w:line="560" w:lineRule="exact"/>
        <w:ind w:firstLine="640" w:firstLineChars="200"/>
        <w:rPr>
          <w:rFonts w:hint="default" w:ascii="仿宋_GB2312" w:eastAsia="仿宋_GB2312"/>
          <w:color w:val="000000"/>
          <w:sz w:val="32"/>
          <w:szCs w:val="28"/>
          <w:highlight w:val="none"/>
          <w:lang w:val="en-US" w:eastAsia="zh-CN"/>
        </w:rPr>
      </w:pPr>
      <w:r>
        <w:rPr>
          <w:rFonts w:hint="eastAsia" w:ascii="仿宋_GB2312" w:eastAsia="仿宋_GB2312"/>
          <w:color w:val="000000"/>
          <w:sz w:val="32"/>
          <w:szCs w:val="28"/>
          <w:highlight w:val="none"/>
          <w:lang w:val="en-US" w:eastAsia="zh-CN"/>
        </w:rPr>
        <w:t>团委联系人：孙老师，联系电话：83952046</w:t>
      </w:r>
    </w:p>
    <w:p w14:paraId="5A11D3A3">
      <w:pPr>
        <w:numPr>
          <w:ilvl w:val="0"/>
          <w:numId w:val="0"/>
        </w:numPr>
        <w:spacing w:line="560" w:lineRule="exact"/>
        <w:ind w:firstLine="640" w:firstLineChars="200"/>
        <w:rPr>
          <w:rFonts w:hint="default" w:ascii="仿宋_GB2312" w:eastAsia="仿宋_GB2312"/>
          <w:color w:val="000000"/>
          <w:sz w:val="32"/>
          <w:szCs w:val="28"/>
          <w:highlight w:val="none"/>
          <w:lang w:val="en-US" w:eastAsia="zh-CN"/>
        </w:rPr>
      </w:pPr>
      <w:r>
        <w:rPr>
          <w:rFonts w:hint="eastAsia" w:ascii="仿宋_GB2312" w:eastAsia="仿宋_GB2312"/>
          <w:color w:val="000000"/>
          <w:sz w:val="32"/>
          <w:szCs w:val="28"/>
          <w:highlight w:val="none"/>
          <w:lang w:val="en-US" w:eastAsia="zh-CN"/>
        </w:rPr>
        <w:t>体育部联系人：张老师，联系电话：83952192</w:t>
      </w:r>
    </w:p>
    <w:p w14:paraId="3DE460EC">
      <w:pPr>
        <w:spacing w:line="560" w:lineRule="exact"/>
        <w:ind w:firstLine="560" w:firstLineChars="200"/>
        <w:rPr>
          <w:rFonts w:hint="default" w:ascii="仿宋_GB2312" w:hAnsi="仿宋" w:eastAsia="仿宋_GB2312"/>
          <w:sz w:val="28"/>
          <w:szCs w:val="28"/>
          <w:highlight w:val="none"/>
          <w:lang w:val="en-US" w:eastAsia="zh-CN"/>
        </w:rPr>
      </w:pPr>
    </w:p>
    <w:p w14:paraId="7DB27ECF">
      <w:pPr>
        <w:spacing w:line="560" w:lineRule="exact"/>
        <w:ind w:firstLine="640" w:firstLineChars="200"/>
        <w:rPr>
          <w:rFonts w:hint="eastAsia" w:ascii="仿宋_GB2312" w:eastAsia="仿宋_GB2312"/>
          <w:color w:val="000000"/>
          <w:sz w:val="32"/>
          <w:szCs w:val="28"/>
          <w:highlight w:val="none"/>
        </w:rPr>
      </w:pPr>
    </w:p>
    <w:p w14:paraId="63DF4F1E">
      <w:pPr>
        <w:widowControl/>
        <w:snapToGrid w:val="0"/>
        <w:spacing w:line="560" w:lineRule="exact"/>
        <w:ind w:firstLine="640" w:firstLineChars="200"/>
        <w:jc w:val="left"/>
        <w:rPr>
          <w:rFonts w:ascii="仿宋_GB2312" w:eastAsia="仿宋_GB2312"/>
          <w:color w:val="000000"/>
          <w:sz w:val="32"/>
          <w:szCs w:val="28"/>
          <w:highlight w:val="none"/>
        </w:rPr>
      </w:pPr>
      <w:r>
        <w:rPr>
          <w:rFonts w:hint="eastAsia" w:ascii="仿宋_GB2312" w:eastAsia="仿宋_GB2312"/>
          <w:color w:val="000000"/>
          <w:sz w:val="32"/>
          <w:szCs w:val="28"/>
          <w:highlight w:val="none"/>
        </w:rPr>
        <w:t xml:space="preserve">    </w:t>
      </w:r>
      <w:r>
        <w:rPr>
          <w:rFonts w:ascii="仿宋_GB2312" w:eastAsia="仿宋_GB2312"/>
          <w:color w:val="000000"/>
          <w:sz w:val="32"/>
          <w:szCs w:val="28"/>
          <w:highlight w:val="none"/>
        </w:rPr>
        <w:t xml:space="preserve">                                    </w:t>
      </w:r>
      <w:r>
        <w:rPr>
          <w:rFonts w:hint="eastAsia" w:ascii="仿宋_GB2312" w:eastAsia="仿宋_GB2312"/>
          <w:color w:val="000000"/>
          <w:sz w:val="32"/>
          <w:szCs w:val="28"/>
          <w:highlight w:val="none"/>
        </w:rPr>
        <w:t>教务处</w:t>
      </w:r>
    </w:p>
    <w:p w14:paraId="0561B9CB">
      <w:pPr>
        <w:spacing w:line="560" w:lineRule="exact"/>
        <w:ind w:firstLine="640" w:firstLineChars="200"/>
        <w:jc w:val="right"/>
        <w:rPr>
          <w:rFonts w:ascii="仿宋_GB2312" w:eastAsia="仿宋_GB2312"/>
          <w:color w:val="000000"/>
          <w:sz w:val="32"/>
          <w:szCs w:val="28"/>
          <w:highlight w:val="none"/>
        </w:rPr>
      </w:pPr>
      <w:r>
        <w:rPr>
          <w:rFonts w:hint="eastAsia" w:ascii="仿宋_GB2312" w:eastAsia="仿宋_GB2312"/>
          <w:color w:val="000000"/>
          <w:sz w:val="32"/>
          <w:szCs w:val="28"/>
          <w:highlight w:val="none"/>
        </w:rPr>
        <w:t>202</w:t>
      </w:r>
      <w:r>
        <w:rPr>
          <w:rFonts w:hint="eastAsia" w:ascii="仿宋_GB2312" w:eastAsia="仿宋_GB2312"/>
          <w:color w:val="000000"/>
          <w:sz w:val="32"/>
          <w:szCs w:val="28"/>
          <w:highlight w:val="none"/>
          <w:lang w:val="en-US" w:eastAsia="zh-CN"/>
        </w:rPr>
        <w:t>5</w:t>
      </w:r>
      <w:r>
        <w:rPr>
          <w:rFonts w:hint="eastAsia" w:ascii="仿宋_GB2312" w:eastAsia="仿宋_GB2312"/>
          <w:color w:val="000000"/>
          <w:sz w:val="32"/>
          <w:szCs w:val="28"/>
          <w:highlight w:val="none"/>
        </w:rPr>
        <w:t>年</w:t>
      </w:r>
      <w:r>
        <w:rPr>
          <w:rFonts w:hint="eastAsia" w:ascii="仿宋_GB2312" w:eastAsia="仿宋_GB2312"/>
          <w:color w:val="000000"/>
          <w:sz w:val="32"/>
          <w:szCs w:val="28"/>
          <w:highlight w:val="none"/>
          <w:lang w:val="en-US" w:eastAsia="zh-CN"/>
        </w:rPr>
        <w:t>9</w:t>
      </w:r>
      <w:r>
        <w:rPr>
          <w:rFonts w:hint="eastAsia" w:ascii="仿宋_GB2312" w:eastAsia="仿宋_GB2312"/>
          <w:color w:val="000000"/>
          <w:sz w:val="32"/>
          <w:szCs w:val="28"/>
          <w:highlight w:val="none"/>
        </w:rPr>
        <w:t>月</w:t>
      </w:r>
      <w:r>
        <w:rPr>
          <w:rFonts w:hint="eastAsia" w:ascii="仿宋_GB2312" w:eastAsia="仿宋_GB2312"/>
          <w:color w:val="000000"/>
          <w:sz w:val="32"/>
          <w:szCs w:val="28"/>
          <w:highlight w:val="none"/>
          <w:lang w:val="en-US" w:eastAsia="zh-CN"/>
        </w:rPr>
        <w:t>5</w:t>
      </w:r>
      <w:r>
        <w:rPr>
          <w:rFonts w:hint="eastAsia" w:ascii="仿宋_GB2312" w:eastAsia="仿宋_GB2312"/>
          <w:color w:val="000000"/>
          <w:sz w:val="32"/>
          <w:szCs w:val="28"/>
          <w:highlight w:val="none"/>
        </w:rPr>
        <w:t>日</w:t>
      </w:r>
    </w:p>
    <w:p w14:paraId="308294E8">
      <w:pPr>
        <w:spacing w:line="560" w:lineRule="exact"/>
        <w:ind w:firstLine="640" w:firstLineChars="200"/>
        <w:jc w:val="right"/>
        <w:rPr>
          <w:rFonts w:hint="eastAsia" w:ascii="仿宋_GB2312" w:eastAsia="仿宋_GB2312"/>
          <w:color w:val="000000"/>
          <w:sz w:val="32"/>
          <w:szCs w:val="28"/>
          <w:highlight w:val="none"/>
        </w:rPr>
      </w:pPr>
    </w:p>
    <w:p w14:paraId="69A8F144">
      <w:pPr>
        <w:spacing w:line="560" w:lineRule="exact"/>
        <w:ind w:firstLine="640" w:firstLineChars="200"/>
        <w:rPr>
          <w:rFonts w:ascii="仿宋_GB2312" w:eastAsia="仿宋_GB2312"/>
          <w:color w:val="000000"/>
          <w:sz w:val="32"/>
          <w:szCs w:val="28"/>
          <w:highlight w:val="none"/>
        </w:rPr>
      </w:pPr>
      <w:r>
        <w:rPr>
          <w:rFonts w:hint="eastAsia" w:ascii="仿宋_GB2312" w:eastAsia="仿宋_GB2312"/>
          <w:color w:val="000000"/>
          <w:sz w:val="32"/>
          <w:szCs w:val="28"/>
          <w:highlight w:val="none"/>
        </w:rPr>
        <w:t>附件１：《首都经济贸易大学推荐优秀应届本科毕业生免试攻读硕士学位研究生实施办法》（首经贸政发</w:t>
      </w:r>
      <w:r>
        <w:rPr>
          <w:rFonts w:ascii="仿宋_GB2312" w:eastAsia="仿宋_GB2312"/>
          <w:color w:val="000000"/>
          <w:sz w:val="32"/>
          <w:szCs w:val="28"/>
          <w:highlight w:val="none"/>
        </w:rPr>
        <w:t>[2017]</w:t>
      </w:r>
      <w:r>
        <w:rPr>
          <w:rFonts w:hint="eastAsia" w:ascii="仿宋_GB2312" w:eastAsia="仿宋_GB2312"/>
          <w:color w:val="000000"/>
          <w:sz w:val="32"/>
          <w:szCs w:val="28"/>
          <w:highlight w:val="none"/>
        </w:rPr>
        <w:t>33号）</w:t>
      </w:r>
    </w:p>
    <w:p w14:paraId="27BD75E2">
      <w:pPr>
        <w:spacing w:line="560" w:lineRule="exact"/>
        <w:ind w:firstLine="640" w:firstLineChars="200"/>
        <w:rPr>
          <w:rFonts w:ascii="仿宋_GB2312" w:eastAsia="仿宋_GB2312"/>
          <w:color w:val="000000"/>
          <w:sz w:val="32"/>
          <w:szCs w:val="28"/>
          <w:highlight w:val="none"/>
        </w:rPr>
      </w:pPr>
      <w:r>
        <w:rPr>
          <w:rFonts w:hint="eastAsia" w:ascii="仿宋_GB2312" w:eastAsia="仿宋_GB2312"/>
          <w:color w:val="000000"/>
          <w:sz w:val="32"/>
          <w:szCs w:val="28"/>
          <w:highlight w:val="none"/>
        </w:rPr>
        <w:t>附件2：《学院、部（处）推荐免试攻读硕士学位研究生汇总表》</w:t>
      </w:r>
    </w:p>
    <w:p w14:paraId="1323BCD2">
      <w:pPr>
        <w:spacing w:line="560" w:lineRule="exact"/>
        <w:ind w:firstLine="640" w:firstLineChars="200"/>
        <w:rPr>
          <w:rFonts w:ascii="仿宋_GB2312" w:eastAsia="仿宋_GB2312"/>
          <w:color w:val="000000"/>
          <w:sz w:val="32"/>
          <w:szCs w:val="28"/>
          <w:highlight w:val="none"/>
        </w:rPr>
      </w:pPr>
      <w:r>
        <w:rPr>
          <w:rFonts w:hint="eastAsia" w:ascii="仿宋_GB2312" w:eastAsia="仿宋_GB2312"/>
          <w:color w:val="000000"/>
          <w:sz w:val="32"/>
          <w:szCs w:val="28"/>
          <w:highlight w:val="none"/>
        </w:rPr>
        <w:t>附件3：《首都经济贸易大学202</w:t>
      </w:r>
      <w:r>
        <w:rPr>
          <w:rFonts w:hint="eastAsia" w:ascii="仿宋_GB2312" w:eastAsia="仿宋_GB2312"/>
          <w:color w:val="000000"/>
          <w:sz w:val="32"/>
          <w:szCs w:val="28"/>
          <w:highlight w:val="none"/>
          <w:lang w:val="en-US" w:eastAsia="zh-CN"/>
        </w:rPr>
        <w:t>6</w:t>
      </w:r>
      <w:r>
        <w:rPr>
          <w:rFonts w:hint="eastAsia" w:ascii="仿宋_GB2312" w:eastAsia="仿宋_GB2312"/>
          <w:color w:val="000000"/>
          <w:sz w:val="32"/>
          <w:szCs w:val="28"/>
          <w:highlight w:val="none"/>
        </w:rPr>
        <w:t>年免试攻读硕士学位研究生申请表》</w:t>
      </w:r>
    </w:p>
    <w:p w14:paraId="3C58E616">
      <w:pPr>
        <w:spacing w:line="560" w:lineRule="exact"/>
        <w:ind w:firstLine="640" w:firstLineChars="200"/>
        <w:rPr>
          <w:rFonts w:ascii="仿宋_GB2312" w:eastAsia="仿宋_GB2312"/>
          <w:color w:val="000000"/>
          <w:sz w:val="32"/>
          <w:szCs w:val="28"/>
          <w:highlight w:val="none"/>
        </w:rPr>
      </w:pPr>
      <w:r>
        <w:rPr>
          <w:rFonts w:hint="eastAsia" w:ascii="仿宋_GB2312" w:eastAsia="仿宋_GB2312"/>
          <w:color w:val="000000"/>
          <w:sz w:val="32"/>
          <w:szCs w:val="28"/>
          <w:highlight w:val="none"/>
        </w:rPr>
        <w:t>附件4：《首都经济贸易大学优秀应届本科毕业生免试攻读硕士学位研究生推荐表》</w:t>
      </w:r>
    </w:p>
    <w:p w14:paraId="747C982A">
      <w:pPr>
        <w:spacing w:line="560" w:lineRule="exact"/>
        <w:ind w:firstLine="640" w:firstLineChars="200"/>
        <w:rPr>
          <w:rFonts w:ascii="仿宋_GB2312" w:eastAsia="仿宋_GB2312"/>
          <w:sz w:val="32"/>
          <w:szCs w:val="28"/>
          <w:highlight w:val="none"/>
        </w:rPr>
      </w:pPr>
      <w:r>
        <w:rPr>
          <w:rFonts w:hint="eastAsia" w:ascii="仿宋_GB2312" w:eastAsia="仿宋_GB2312"/>
          <w:sz w:val="32"/>
          <w:szCs w:val="28"/>
          <w:highlight w:val="none"/>
        </w:rPr>
        <w:t>附件5：</w:t>
      </w:r>
      <w:r>
        <w:rPr>
          <w:rFonts w:hint="eastAsia" w:ascii="仿宋_GB2312" w:eastAsia="仿宋_GB2312"/>
          <w:color w:val="000000"/>
          <w:sz w:val="32"/>
          <w:szCs w:val="28"/>
          <w:highlight w:val="none"/>
        </w:rPr>
        <w:t>《优秀应届本科毕业生免试攻读硕士学位研究生创新和科研能力加分审核鉴定表》</w:t>
      </w:r>
    </w:p>
    <w:p w14:paraId="5F2DFDCD">
      <w:pPr>
        <w:spacing w:line="560" w:lineRule="exact"/>
        <w:ind w:firstLine="640" w:firstLineChars="200"/>
        <w:rPr>
          <w:rFonts w:ascii="仿宋_GB2312" w:eastAsia="仿宋_GB2312"/>
          <w:color w:val="000000"/>
          <w:sz w:val="32"/>
          <w:szCs w:val="28"/>
          <w:highlight w:val="none"/>
        </w:rPr>
      </w:pPr>
      <w:r>
        <w:rPr>
          <w:rFonts w:hint="eastAsia" w:ascii="仿宋_GB2312" w:eastAsia="仿宋_GB2312"/>
          <w:color w:val="000000"/>
          <w:sz w:val="32"/>
          <w:szCs w:val="28"/>
          <w:highlight w:val="none"/>
        </w:rPr>
        <w:t>附件6：《首都经济贸易大学推荐优秀应届“双培计划”“外培计划”本科毕业生免试攻读硕士学位研究生实施办法（</w:t>
      </w:r>
      <w:r>
        <w:rPr>
          <w:rFonts w:hint="eastAsia" w:ascii="仿宋_GB2312" w:eastAsia="仿宋_GB2312"/>
          <w:sz w:val="32"/>
          <w:szCs w:val="28"/>
          <w:highlight w:val="none"/>
        </w:rPr>
        <w:t>试行</w:t>
      </w:r>
      <w:r>
        <w:rPr>
          <w:rFonts w:hint="eastAsia" w:ascii="仿宋_GB2312" w:eastAsia="仿宋_GB2312"/>
          <w:color w:val="000000"/>
          <w:sz w:val="32"/>
          <w:szCs w:val="28"/>
          <w:highlight w:val="none"/>
        </w:rPr>
        <w:t>）》</w:t>
      </w:r>
    </w:p>
    <w:p w14:paraId="51665A2D">
      <w:pPr>
        <w:spacing w:line="560" w:lineRule="exact"/>
        <w:ind w:firstLine="640" w:firstLineChars="200"/>
        <w:rPr>
          <w:rFonts w:ascii="仿宋_GB2312" w:eastAsia="仿宋_GB2312"/>
          <w:color w:val="000000"/>
          <w:sz w:val="32"/>
          <w:szCs w:val="28"/>
          <w:highlight w:val="none"/>
        </w:rPr>
      </w:pPr>
      <w:r>
        <w:rPr>
          <w:rFonts w:hint="eastAsia" w:ascii="仿宋_GB2312" w:eastAsia="仿宋_GB2312"/>
          <w:color w:val="000000"/>
          <w:sz w:val="32"/>
          <w:szCs w:val="28"/>
          <w:highlight w:val="none"/>
        </w:rPr>
        <w:t>附件</w:t>
      </w:r>
      <w:r>
        <w:rPr>
          <w:rFonts w:hint="eastAsia" w:ascii="仿宋_GB2312" w:eastAsia="仿宋_GB2312"/>
          <w:color w:val="000000"/>
          <w:sz w:val="32"/>
          <w:szCs w:val="28"/>
          <w:highlight w:val="none"/>
          <w:lang w:val="en-US" w:eastAsia="zh-CN"/>
        </w:rPr>
        <w:t>7：</w:t>
      </w:r>
      <w:r>
        <w:rPr>
          <w:rFonts w:hint="eastAsia" w:ascii="仿宋_GB2312" w:eastAsia="仿宋_GB2312"/>
          <w:color w:val="000000"/>
          <w:sz w:val="32"/>
          <w:szCs w:val="28"/>
          <w:highlight w:val="none"/>
        </w:rPr>
        <w:t>《首都经济贸易大学2</w:t>
      </w:r>
      <w:r>
        <w:rPr>
          <w:rFonts w:ascii="仿宋_GB2312" w:eastAsia="仿宋_GB2312"/>
          <w:color w:val="000000"/>
          <w:sz w:val="32"/>
          <w:szCs w:val="28"/>
          <w:highlight w:val="none"/>
        </w:rPr>
        <w:t>02</w:t>
      </w:r>
      <w:r>
        <w:rPr>
          <w:rFonts w:hint="eastAsia" w:ascii="仿宋_GB2312" w:eastAsia="仿宋_GB2312"/>
          <w:color w:val="000000"/>
          <w:sz w:val="32"/>
          <w:szCs w:val="28"/>
          <w:highlight w:val="none"/>
          <w:lang w:val="en-US" w:eastAsia="zh-CN"/>
        </w:rPr>
        <w:t>6</w:t>
      </w:r>
      <w:r>
        <w:rPr>
          <w:rFonts w:hint="eastAsia" w:ascii="仿宋_GB2312" w:eastAsia="仿宋_GB2312"/>
          <w:color w:val="000000"/>
          <w:sz w:val="32"/>
          <w:szCs w:val="28"/>
          <w:highlight w:val="none"/>
        </w:rPr>
        <w:t>年推荐优秀应届本科毕业生免试攻读硕士</w:t>
      </w:r>
      <w:r>
        <w:rPr>
          <w:rFonts w:hint="eastAsia" w:ascii="仿宋_GB2312" w:eastAsia="仿宋_GB2312"/>
          <w:color w:val="000000"/>
          <w:sz w:val="32"/>
          <w:szCs w:val="28"/>
          <w:highlight w:val="none"/>
          <w:lang w:val="en-US" w:eastAsia="zh-CN"/>
        </w:rPr>
        <w:t>学位</w:t>
      </w:r>
      <w:r>
        <w:rPr>
          <w:rFonts w:hint="eastAsia" w:ascii="仿宋_GB2312" w:eastAsia="仿宋_GB2312"/>
          <w:color w:val="000000"/>
          <w:sz w:val="32"/>
          <w:szCs w:val="28"/>
          <w:highlight w:val="none"/>
        </w:rPr>
        <w:t>研究生名额分配表》</w:t>
      </w:r>
    </w:p>
    <w:p w14:paraId="34C97797">
      <w:pPr>
        <w:rPr>
          <w:rFonts w:ascii="仿宋_GB2312" w:eastAsia="仿宋_GB2312"/>
          <w:sz w:val="32"/>
          <w:szCs w:val="28"/>
          <w:highlight w:val="none"/>
        </w:rPr>
      </w:pPr>
    </w:p>
    <w:sectPr>
      <w:footerReference r:id="rId3" w:type="default"/>
      <w:footerReference r:id="rId4" w:type="even"/>
      <w:pgSz w:w="11906" w:h="16838"/>
      <w:pgMar w:top="2098" w:right="1588" w:bottom="1418" w:left="1588" w:header="851" w:footer="992" w:gutter="0"/>
      <w:pgNumType w:fmt="numberInDash"/>
      <w:cols w:space="425" w:num="1"/>
      <w:docGrid w:type="lines"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0C29605-3705-4161-B945-E68297277814}"/>
  </w:font>
  <w:font w:name="黑体">
    <w:panose1 w:val="02010609060101010101"/>
    <w:charset w:val="86"/>
    <w:family w:val="auto"/>
    <w:pitch w:val="default"/>
    <w:sig w:usb0="800002BF" w:usb1="38CF7CFA" w:usb2="00000016" w:usb3="00000000" w:csb0="00040001" w:csb1="00000000"/>
    <w:embedRegular r:id="rId2" w:fontKey="{12EFD842-4D2B-4505-9835-5073A1484D7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3" w:fontKey="{36DC5D01-91E5-40DF-B233-2C5673E5F448}"/>
  </w:font>
  <w:font w:name="ˎ̥">
    <w:altName w:val="Times New Roman"/>
    <w:panose1 w:val="00000000000000000000"/>
    <w:charset w:val="00"/>
    <w:family w:val="roman"/>
    <w:pitch w:val="default"/>
    <w:sig w:usb0="00000000" w:usb1="00000000" w:usb2="00000000" w:usb3="00000000" w:csb0="00000000" w:csb1="00000000"/>
    <w:embedRegular r:id="rId4" w:fontKey="{3781CD0D-2C7E-4107-95FD-BA220B0C18A2}"/>
  </w:font>
  <w:font w:name="仿宋_GB2312">
    <w:panose1 w:val="02010609030101010101"/>
    <w:charset w:val="86"/>
    <w:family w:val="modern"/>
    <w:pitch w:val="default"/>
    <w:sig w:usb0="00000001" w:usb1="080E0000" w:usb2="00000000" w:usb3="00000000" w:csb0="00040000" w:csb1="00000000"/>
    <w:embedRegular r:id="rId5" w:fontKey="{66035CFE-88A6-462D-93A1-84DFA139A34F}"/>
  </w:font>
  <w:font w:name="等线">
    <w:panose1 w:val="02010600030101010101"/>
    <w:charset w:val="86"/>
    <w:family w:val="auto"/>
    <w:pitch w:val="default"/>
    <w:sig w:usb0="A00002BF" w:usb1="38CF7CFA" w:usb2="00000016" w:usb3="00000000" w:csb0="0004000F" w:csb1="00000000"/>
    <w:embedRegular r:id="rId6" w:fontKey="{80919679-89CA-4F34-94C9-4AF9AB059F4A}"/>
  </w:font>
  <w:font w:name="仿宋">
    <w:panose1 w:val="02010609060101010101"/>
    <w:charset w:val="86"/>
    <w:family w:val="modern"/>
    <w:pitch w:val="default"/>
    <w:sig w:usb0="800002BF" w:usb1="38CF7CFA" w:usb2="00000016" w:usb3="00000000" w:csb0="00040001" w:csb1="00000000"/>
    <w:embedRegular r:id="rId7" w:fontKey="{A3F42287-62C1-468D-BCF8-A48EFF33E11D}"/>
  </w:font>
  <w:font w:name="MS Gothic">
    <w:panose1 w:val="020B0609070205080204"/>
    <w:charset w:val="80"/>
    <w:family w:val="modern"/>
    <w:pitch w:val="default"/>
    <w:sig w:usb0="E00002FF" w:usb1="6AC7FDFB" w:usb2="08000012" w:usb3="00000000" w:csb0="4002009F" w:csb1="DFD70000"/>
    <w:embedRegular r:id="rId8" w:fontKey="{18578DD9-CC7D-42B8-8742-12129D46506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25158936"/>
      <w:docPartObj>
        <w:docPartGallery w:val="autotext"/>
      </w:docPartObj>
    </w:sdtPr>
    <w:sdtEndPr>
      <w:rPr>
        <w:rFonts w:ascii="宋体" w:hAnsi="宋体"/>
        <w:sz w:val="28"/>
      </w:rPr>
    </w:sdtEndPr>
    <w:sdtContent>
      <w:p w14:paraId="5EF3D710">
        <w:pPr>
          <w:pStyle w:val="6"/>
          <w:jc w:val="right"/>
          <w:rPr>
            <w:rFonts w:ascii="宋体" w:hAnsi="宋体"/>
            <w:sz w:val="28"/>
          </w:rPr>
        </w:pPr>
        <w:r>
          <w:rPr>
            <w:rFonts w:ascii="宋体" w:hAnsi="宋体"/>
            <w:sz w:val="28"/>
          </w:rPr>
          <w:fldChar w:fldCharType="begin"/>
        </w:r>
        <w:r>
          <w:rPr>
            <w:rFonts w:ascii="宋体" w:hAnsi="宋体"/>
            <w:sz w:val="28"/>
          </w:rPr>
          <w:instrText xml:space="preserve">PAGE   \* MERGEFORMAT</w:instrText>
        </w:r>
        <w:r>
          <w:rPr>
            <w:rFonts w:ascii="宋体" w:hAnsi="宋体"/>
            <w:sz w:val="28"/>
          </w:rPr>
          <w:fldChar w:fldCharType="separate"/>
        </w:r>
        <w:r>
          <w:rPr>
            <w:rFonts w:ascii="宋体" w:hAnsi="宋体"/>
            <w:sz w:val="28"/>
            <w:lang w:val="zh-CN"/>
          </w:rPr>
          <w:t>2</w:t>
        </w:r>
        <w:r>
          <w:rPr>
            <w:rFonts w:ascii="宋体" w:hAnsi="宋体"/>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118772"/>
      <w:docPartObj>
        <w:docPartGallery w:val="autotext"/>
      </w:docPartObj>
    </w:sdtPr>
    <w:sdtEndPr>
      <w:rPr>
        <w:rFonts w:ascii="宋体" w:hAnsi="宋体"/>
        <w:sz w:val="28"/>
        <w:szCs w:val="28"/>
      </w:rPr>
    </w:sdtEndPr>
    <w:sdtContent>
      <w:p w14:paraId="2380C855">
        <w:pPr>
          <w:pStyle w:val="6"/>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4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5NjBiM2Y5MjcyMjVkMzM5MDdlNzA3ZTk3MWQ3YTEifQ=="/>
  </w:docVars>
  <w:rsids>
    <w:rsidRoot w:val="000329A4"/>
    <w:rsid w:val="00000F10"/>
    <w:rsid w:val="000016A0"/>
    <w:rsid w:val="00005AFD"/>
    <w:rsid w:val="00011F76"/>
    <w:rsid w:val="00012EF1"/>
    <w:rsid w:val="000166A9"/>
    <w:rsid w:val="00017F72"/>
    <w:rsid w:val="00020F8F"/>
    <w:rsid w:val="00022AD1"/>
    <w:rsid w:val="0002347D"/>
    <w:rsid w:val="0003132E"/>
    <w:rsid w:val="000329A4"/>
    <w:rsid w:val="0003588B"/>
    <w:rsid w:val="000429AE"/>
    <w:rsid w:val="00050F45"/>
    <w:rsid w:val="00052DE4"/>
    <w:rsid w:val="0005729E"/>
    <w:rsid w:val="00061F05"/>
    <w:rsid w:val="000630F3"/>
    <w:rsid w:val="00071105"/>
    <w:rsid w:val="00090A4E"/>
    <w:rsid w:val="000A0AAD"/>
    <w:rsid w:val="000A12A7"/>
    <w:rsid w:val="000A66A3"/>
    <w:rsid w:val="000B4A50"/>
    <w:rsid w:val="000B5F43"/>
    <w:rsid w:val="000C09D3"/>
    <w:rsid w:val="000C67EB"/>
    <w:rsid w:val="000D4863"/>
    <w:rsid w:val="000D4E95"/>
    <w:rsid w:val="000D5C28"/>
    <w:rsid w:val="000D6978"/>
    <w:rsid w:val="000E0803"/>
    <w:rsid w:val="000E1427"/>
    <w:rsid w:val="000E3C9C"/>
    <w:rsid w:val="000E4B87"/>
    <w:rsid w:val="000F0903"/>
    <w:rsid w:val="000F7E73"/>
    <w:rsid w:val="001137BB"/>
    <w:rsid w:val="001152BD"/>
    <w:rsid w:val="001165C1"/>
    <w:rsid w:val="00120665"/>
    <w:rsid w:val="00120CE7"/>
    <w:rsid w:val="001269C0"/>
    <w:rsid w:val="00126E95"/>
    <w:rsid w:val="00130008"/>
    <w:rsid w:val="0013065A"/>
    <w:rsid w:val="00134F90"/>
    <w:rsid w:val="00136471"/>
    <w:rsid w:val="00137E11"/>
    <w:rsid w:val="00147BC1"/>
    <w:rsid w:val="001607F7"/>
    <w:rsid w:val="00164B41"/>
    <w:rsid w:val="00184B7C"/>
    <w:rsid w:val="001902D8"/>
    <w:rsid w:val="001A13D1"/>
    <w:rsid w:val="001A2662"/>
    <w:rsid w:val="001A56E4"/>
    <w:rsid w:val="001B2B9A"/>
    <w:rsid w:val="001B4E01"/>
    <w:rsid w:val="001B51C3"/>
    <w:rsid w:val="001B780B"/>
    <w:rsid w:val="001C045D"/>
    <w:rsid w:val="001C2ACA"/>
    <w:rsid w:val="001C3E6A"/>
    <w:rsid w:val="001D333C"/>
    <w:rsid w:val="001E4642"/>
    <w:rsid w:val="001E7DCD"/>
    <w:rsid w:val="001F114B"/>
    <w:rsid w:val="001F1D53"/>
    <w:rsid w:val="001F22AA"/>
    <w:rsid w:val="001F5832"/>
    <w:rsid w:val="001F5D61"/>
    <w:rsid w:val="002014BE"/>
    <w:rsid w:val="0020469D"/>
    <w:rsid w:val="0020477F"/>
    <w:rsid w:val="00206B3F"/>
    <w:rsid w:val="0021119F"/>
    <w:rsid w:val="00212307"/>
    <w:rsid w:val="00212C8C"/>
    <w:rsid w:val="002155DC"/>
    <w:rsid w:val="00215C52"/>
    <w:rsid w:val="002305CC"/>
    <w:rsid w:val="00230F64"/>
    <w:rsid w:val="002329AF"/>
    <w:rsid w:val="00234922"/>
    <w:rsid w:val="00234A88"/>
    <w:rsid w:val="00235808"/>
    <w:rsid w:val="00237EF8"/>
    <w:rsid w:val="00241ED9"/>
    <w:rsid w:val="002422C4"/>
    <w:rsid w:val="00244B06"/>
    <w:rsid w:val="002530AE"/>
    <w:rsid w:val="00253F0A"/>
    <w:rsid w:val="00254DDE"/>
    <w:rsid w:val="00256B9D"/>
    <w:rsid w:val="00257BD4"/>
    <w:rsid w:val="0026131A"/>
    <w:rsid w:val="002633C1"/>
    <w:rsid w:val="00264F29"/>
    <w:rsid w:val="00266D19"/>
    <w:rsid w:val="002718A9"/>
    <w:rsid w:val="0027538F"/>
    <w:rsid w:val="0027689B"/>
    <w:rsid w:val="00282900"/>
    <w:rsid w:val="00285D9E"/>
    <w:rsid w:val="0028677B"/>
    <w:rsid w:val="00291E64"/>
    <w:rsid w:val="0029427D"/>
    <w:rsid w:val="00297F36"/>
    <w:rsid w:val="002A4051"/>
    <w:rsid w:val="002A4E4B"/>
    <w:rsid w:val="002A7E8D"/>
    <w:rsid w:val="002B07ED"/>
    <w:rsid w:val="002B40CF"/>
    <w:rsid w:val="002B5BFC"/>
    <w:rsid w:val="002B6E75"/>
    <w:rsid w:val="002C0DEC"/>
    <w:rsid w:val="002C3BEC"/>
    <w:rsid w:val="002C704F"/>
    <w:rsid w:val="002C7234"/>
    <w:rsid w:val="002D3C24"/>
    <w:rsid w:val="002D7694"/>
    <w:rsid w:val="002E1472"/>
    <w:rsid w:val="002E3CD3"/>
    <w:rsid w:val="002E3EEC"/>
    <w:rsid w:val="002E4C08"/>
    <w:rsid w:val="002E70B3"/>
    <w:rsid w:val="002E7CF2"/>
    <w:rsid w:val="002F3A5E"/>
    <w:rsid w:val="002F3F0D"/>
    <w:rsid w:val="002F4829"/>
    <w:rsid w:val="002F4EF0"/>
    <w:rsid w:val="002F62EA"/>
    <w:rsid w:val="00300F18"/>
    <w:rsid w:val="00301AF6"/>
    <w:rsid w:val="00305118"/>
    <w:rsid w:val="00314434"/>
    <w:rsid w:val="00317EB3"/>
    <w:rsid w:val="003208B1"/>
    <w:rsid w:val="003230E5"/>
    <w:rsid w:val="003242F1"/>
    <w:rsid w:val="00324AE5"/>
    <w:rsid w:val="00334D7D"/>
    <w:rsid w:val="0033697B"/>
    <w:rsid w:val="0034306E"/>
    <w:rsid w:val="00345BB4"/>
    <w:rsid w:val="00350D00"/>
    <w:rsid w:val="00354329"/>
    <w:rsid w:val="00355FD6"/>
    <w:rsid w:val="00361AE5"/>
    <w:rsid w:val="00365CE3"/>
    <w:rsid w:val="00373A5B"/>
    <w:rsid w:val="00375759"/>
    <w:rsid w:val="00381844"/>
    <w:rsid w:val="0038691F"/>
    <w:rsid w:val="00387BEB"/>
    <w:rsid w:val="00387F13"/>
    <w:rsid w:val="00393616"/>
    <w:rsid w:val="003A0FB5"/>
    <w:rsid w:val="003B5659"/>
    <w:rsid w:val="003C275D"/>
    <w:rsid w:val="003D2441"/>
    <w:rsid w:val="003D70A7"/>
    <w:rsid w:val="003E12C4"/>
    <w:rsid w:val="003E18BC"/>
    <w:rsid w:val="003E55BE"/>
    <w:rsid w:val="003E6B12"/>
    <w:rsid w:val="003F7C48"/>
    <w:rsid w:val="00400142"/>
    <w:rsid w:val="004008D3"/>
    <w:rsid w:val="00401868"/>
    <w:rsid w:val="00415B23"/>
    <w:rsid w:val="00423673"/>
    <w:rsid w:val="0043189A"/>
    <w:rsid w:val="00431EBD"/>
    <w:rsid w:val="00432CE2"/>
    <w:rsid w:val="00436D3E"/>
    <w:rsid w:val="00441F9D"/>
    <w:rsid w:val="00442BDC"/>
    <w:rsid w:val="00444FA6"/>
    <w:rsid w:val="00453E87"/>
    <w:rsid w:val="004571C6"/>
    <w:rsid w:val="004571E7"/>
    <w:rsid w:val="004613E6"/>
    <w:rsid w:val="0046667A"/>
    <w:rsid w:val="00472544"/>
    <w:rsid w:val="0047393E"/>
    <w:rsid w:val="004825EF"/>
    <w:rsid w:val="00482B99"/>
    <w:rsid w:val="004859E4"/>
    <w:rsid w:val="004A1F65"/>
    <w:rsid w:val="004A48A4"/>
    <w:rsid w:val="004B1AF4"/>
    <w:rsid w:val="004B38F4"/>
    <w:rsid w:val="004B4D6D"/>
    <w:rsid w:val="004C04C0"/>
    <w:rsid w:val="004C08C7"/>
    <w:rsid w:val="004C3EE8"/>
    <w:rsid w:val="004C4A13"/>
    <w:rsid w:val="004C5218"/>
    <w:rsid w:val="004C7316"/>
    <w:rsid w:val="004C78BF"/>
    <w:rsid w:val="004D5D52"/>
    <w:rsid w:val="004D6F18"/>
    <w:rsid w:val="004D7F31"/>
    <w:rsid w:val="004E1D28"/>
    <w:rsid w:val="004E203D"/>
    <w:rsid w:val="004E366D"/>
    <w:rsid w:val="004E39A4"/>
    <w:rsid w:val="004E5609"/>
    <w:rsid w:val="004E6FCF"/>
    <w:rsid w:val="004F5BC1"/>
    <w:rsid w:val="004F6273"/>
    <w:rsid w:val="005034CE"/>
    <w:rsid w:val="005047E0"/>
    <w:rsid w:val="00505CF5"/>
    <w:rsid w:val="00511401"/>
    <w:rsid w:val="005123BA"/>
    <w:rsid w:val="00512FA5"/>
    <w:rsid w:val="005162F0"/>
    <w:rsid w:val="00521366"/>
    <w:rsid w:val="00526936"/>
    <w:rsid w:val="00532143"/>
    <w:rsid w:val="005338C6"/>
    <w:rsid w:val="00533FB0"/>
    <w:rsid w:val="0054126F"/>
    <w:rsid w:val="00541D3A"/>
    <w:rsid w:val="00551828"/>
    <w:rsid w:val="00553538"/>
    <w:rsid w:val="00561174"/>
    <w:rsid w:val="00561639"/>
    <w:rsid w:val="00577E2C"/>
    <w:rsid w:val="005822F1"/>
    <w:rsid w:val="00584BC5"/>
    <w:rsid w:val="0058593F"/>
    <w:rsid w:val="00586FE6"/>
    <w:rsid w:val="005A0218"/>
    <w:rsid w:val="005A243A"/>
    <w:rsid w:val="005B17DA"/>
    <w:rsid w:val="005B240C"/>
    <w:rsid w:val="005B4AE3"/>
    <w:rsid w:val="005B6D45"/>
    <w:rsid w:val="005C0DB7"/>
    <w:rsid w:val="005C1700"/>
    <w:rsid w:val="005C6874"/>
    <w:rsid w:val="005C7078"/>
    <w:rsid w:val="005C7C3B"/>
    <w:rsid w:val="005D1821"/>
    <w:rsid w:val="005D34E1"/>
    <w:rsid w:val="005D4D0C"/>
    <w:rsid w:val="005E10EB"/>
    <w:rsid w:val="005E4622"/>
    <w:rsid w:val="005F7041"/>
    <w:rsid w:val="00600981"/>
    <w:rsid w:val="006025A1"/>
    <w:rsid w:val="00604120"/>
    <w:rsid w:val="0060518B"/>
    <w:rsid w:val="00610721"/>
    <w:rsid w:val="00620CCB"/>
    <w:rsid w:val="0062467C"/>
    <w:rsid w:val="0062516C"/>
    <w:rsid w:val="006259AA"/>
    <w:rsid w:val="0063211A"/>
    <w:rsid w:val="00632671"/>
    <w:rsid w:val="006356F8"/>
    <w:rsid w:val="0063580A"/>
    <w:rsid w:val="00635B59"/>
    <w:rsid w:val="00640036"/>
    <w:rsid w:val="00640473"/>
    <w:rsid w:val="00642700"/>
    <w:rsid w:val="006449A9"/>
    <w:rsid w:val="006459BE"/>
    <w:rsid w:val="00647238"/>
    <w:rsid w:val="0065113D"/>
    <w:rsid w:val="00653346"/>
    <w:rsid w:val="00653613"/>
    <w:rsid w:val="006549B3"/>
    <w:rsid w:val="00660086"/>
    <w:rsid w:val="006615FB"/>
    <w:rsid w:val="006619C8"/>
    <w:rsid w:val="0066310F"/>
    <w:rsid w:val="0066638E"/>
    <w:rsid w:val="00667414"/>
    <w:rsid w:val="006701A1"/>
    <w:rsid w:val="00675898"/>
    <w:rsid w:val="00677511"/>
    <w:rsid w:val="00681445"/>
    <w:rsid w:val="00683AE7"/>
    <w:rsid w:val="00683CEF"/>
    <w:rsid w:val="0069206D"/>
    <w:rsid w:val="0069494A"/>
    <w:rsid w:val="00697025"/>
    <w:rsid w:val="006A032D"/>
    <w:rsid w:val="006A130C"/>
    <w:rsid w:val="006A1F46"/>
    <w:rsid w:val="006A2F0D"/>
    <w:rsid w:val="006A5ED7"/>
    <w:rsid w:val="006A748F"/>
    <w:rsid w:val="006B0F8C"/>
    <w:rsid w:val="006B5895"/>
    <w:rsid w:val="006C220B"/>
    <w:rsid w:val="006C355F"/>
    <w:rsid w:val="006C5BC3"/>
    <w:rsid w:val="006C5F73"/>
    <w:rsid w:val="006D42B4"/>
    <w:rsid w:val="006D7859"/>
    <w:rsid w:val="006D7A09"/>
    <w:rsid w:val="006F696C"/>
    <w:rsid w:val="006F6AD9"/>
    <w:rsid w:val="00700651"/>
    <w:rsid w:val="00702442"/>
    <w:rsid w:val="007032C5"/>
    <w:rsid w:val="007127BA"/>
    <w:rsid w:val="00713926"/>
    <w:rsid w:val="007177F1"/>
    <w:rsid w:val="00717C7A"/>
    <w:rsid w:val="00717E79"/>
    <w:rsid w:val="0072225F"/>
    <w:rsid w:val="00722C23"/>
    <w:rsid w:val="00723F60"/>
    <w:rsid w:val="007247D5"/>
    <w:rsid w:val="00731443"/>
    <w:rsid w:val="00732D95"/>
    <w:rsid w:val="00736288"/>
    <w:rsid w:val="0074082D"/>
    <w:rsid w:val="00741022"/>
    <w:rsid w:val="00741DF4"/>
    <w:rsid w:val="00746BDE"/>
    <w:rsid w:val="007576B1"/>
    <w:rsid w:val="0076046E"/>
    <w:rsid w:val="00760CCF"/>
    <w:rsid w:val="00761345"/>
    <w:rsid w:val="0076212C"/>
    <w:rsid w:val="00763237"/>
    <w:rsid w:val="00763ED2"/>
    <w:rsid w:val="00767080"/>
    <w:rsid w:val="00767714"/>
    <w:rsid w:val="00767CFA"/>
    <w:rsid w:val="00767DD9"/>
    <w:rsid w:val="00767EAE"/>
    <w:rsid w:val="00771234"/>
    <w:rsid w:val="00774A7E"/>
    <w:rsid w:val="007774F9"/>
    <w:rsid w:val="00781282"/>
    <w:rsid w:val="00783236"/>
    <w:rsid w:val="00783CE7"/>
    <w:rsid w:val="00785138"/>
    <w:rsid w:val="00786F45"/>
    <w:rsid w:val="00787595"/>
    <w:rsid w:val="0079178E"/>
    <w:rsid w:val="00792A2E"/>
    <w:rsid w:val="00794D83"/>
    <w:rsid w:val="0079700B"/>
    <w:rsid w:val="00797415"/>
    <w:rsid w:val="007A0F3C"/>
    <w:rsid w:val="007A1717"/>
    <w:rsid w:val="007A34CA"/>
    <w:rsid w:val="007A5CC4"/>
    <w:rsid w:val="007A6BA5"/>
    <w:rsid w:val="007B0136"/>
    <w:rsid w:val="007B0662"/>
    <w:rsid w:val="007B0831"/>
    <w:rsid w:val="007B49D5"/>
    <w:rsid w:val="007C3550"/>
    <w:rsid w:val="007C598F"/>
    <w:rsid w:val="007D0D03"/>
    <w:rsid w:val="007D3004"/>
    <w:rsid w:val="007E0197"/>
    <w:rsid w:val="007E1586"/>
    <w:rsid w:val="007E323D"/>
    <w:rsid w:val="007E4391"/>
    <w:rsid w:val="007E477F"/>
    <w:rsid w:val="007F1545"/>
    <w:rsid w:val="007F3FC7"/>
    <w:rsid w:val="007F687A"/>
    <w:rsid w:val="0080137F"/>
    <w:rsid w:val="008108BE"/>
    <w:rsid w:val="0081100C"/>
    <w:rsid w:val="00811651"/>
    <w:rsid w:val="00814084"/>
    <w:rsid w:val="008144C2"/>
    <w:rsid w:val="00822CD4"/>
    <w:rsid w:val="0082317F"/>
    <w:rsid w:val="00827052"/>
    <w:rsid w:val="00827F80"/>
    <w:rsid w:val="00841549"/>
    <w:rsid w:val="00846AD1"/>
    <w:rsid w:val="0085060F"/>
    <w:rsid w:val="00853C1B"/>
    <w:rsid w:val="008545CB"/>
    <w:rsid w:val="0085795D"/>
    <w:rsid w:val="008608D4"/>
    <w:rsid w:val="00863CB0"/>
    <w:rsid w:val="00872097"/>
    <w:rsid w:val="008771CF"/>
    <w:rsid w:val="00877F6A"/>
    <w:rsid w:val="008827FE"/>
    <w:rsid w:val="00891218"/>
    <w:rsid w:val="00894494"/>
    <w:rsid w:val="00897301"/>
    <w:rsid w:val="008A4D4E"/>
    <w:rsid w:val="008A6F1C"/>
    <w:rsid w:val="008B11BC"/>
    <w:rsid w:val="008B23FE"/>
    <w:rsid w:val="008B3980"/>
    <w:rsid w:val="008B5E10"/>
    <w:rsid w:val="008C333B"/>
    <w:rsid w:val="008D2CE2"/>
    <w:rsid w:val="008D3ADC"/>
    <w:rsid w:val="008D53F9"/>
    <w:rsid w:val="008D5F67"/>
    <w:rsid w:val="008E6D26"/>
    <w:rsid w:val="008F1D94"/>
    <w:rsid w:val="008F3A83"/>
    <w:rsid w:val="008F64E2"/>
    <w:rsid w:val="009031A8"/>
    <w:rsid w:val="00906100"/>
    <w:rsid w:val="00911832"/>
    <w:rsid w:val="00911AF0"/>
    <w:rsid w:val="0091234B"/>
    <w:rsid w:val="009275F5"/>
    <w:rsid w:val="00930436"/>
    <w:rsid w:val="00930AC7"/>
    <w:rsid w:val="0093101E"/>
    <w:rsid w:val="0093257B"/>
    <w:rsid w:val="0093460F"/>
    <w:rsid w:val="00954E44"/>
    <w:rsid w:val="009577DA"/>
    <w:rsid w:val="009639A0"/>
    <w:rsid w:val="00966612"/>
    <w:rsid w:val="00972E87"/>
    <w:rsid w:val="00981460"/>
    <w:rsid w:val="00986248"/>
    <w:rsid w:val="00987F51"/>
    <w:rsid w:val="00991B71"/>
    <w:rsid w:val="009A18D3"/>
    <w:rsid w:val="009A2AEC"/>
    <w:rsid w:val="009A378E"/>
    <w:rsid w:val="009B140D"/>
    <w:rsid w:val="009C0BA7"/>
    <w:rsid w:val="009C3803"/>
    <w:rsid w:val="009D0E3C"/>
    <w:rsid w:val="009D1B2E"/>
    <w:rsid w:val="009D5EEE"/>
    <w:rsid w:val="009D6441"/>
    <w:rsid w:val="009E1416"/>
    <w:rsid w:val="009E1639"/>
    <w:rsid w:val="009E2295"/>
    <w:rsid w:val="009E385A"/>
    <w:rsid w:val="009E5848"/>
    <w:rsid w:val="009F1595"/>
    <w:rsid w:val="009F3AC1"/>
    <w:rsid w:val="009F598C"/>
    <w:rsid w:val="00A00117"/>
    <w:rsid w:val="00A00FDC"/>
    <w:rsid w:val="00A01A27"/>
    <w:rsid w:val="00A03C13"/>
    <w:rsid w:val="00A03CB1"/>
    <w:rsid w:val="00A06ACD"/>
    <w:rsid w:val="00A111C7"/>
    <w:rsid w:val="00A15112"/>
    <w:rsid w:val="00A16084"/>
    <w:rsid w:val="00A16A5C"/>
    <w:rsid w:val="00A2278E"/>
    <w:rsid w:val="00A254B1"/>
    <w:rsid w:val="00A256C1"/>
    <w:rsid w:val="00A2581B"/>
    <w:rsid w:val="00A34A58"/>
    <w:rsid w:val="00A36F71"/>
    <w:rsid w:val="00A37269"/>
    <w:rsid w:val="00A4106B"/>
    <w:rsid w:val="00A46C1B"/>
    <w:rsid w:val="00A539A7"/>
    <w:rsid w:val="00A53DCD"/>
    <w:rsid w:val="00A57A6A"/>
    <w:rsid w:val="00A601E1"/>
    <w:rsid w:val="00A61208"/>
    <w:rsid w:val="00A6554E"/>
    <w:rsid w:val="00A6595E"/>
    <w:rsid w:val="00A65AA1"/>
    <w:rsid w:val="00A66E09"/>
    <w:rsid w:val="00A724F6"/>
    <w:rsid w:val="00A80759"/>
    <w:rsid w:val="00A851F8"/>
    <w:rsid w:val="00A9151A"/>
    <w:rsid w:val="00A9174C"/>
    <w:rsid w:val="00A919FC"/>
    <w:rsid w:val="00AA3D54"/>
    <w:rsid w:val="00AA5A0A"/>
    <w:rsid w:val="00AA6D9E"/>
    <w:rsid w:val="00AA7AAB"/>
    <w:rsid w:val="00AC2401"/>
    <w:rsid w:val="00AC4C86"/>
    <w:rsid w:val="00AC6096"/>
    <w:rsid w:val="00AD06D2"/>
    <w:rsid w:val="00AD28E7"/>
    <w:rsid w:val="00AD37EB"/>
    <w:rsid w:val="00AD405C"/>
    <w:rsid w:val="00AE18ED"/>
    <w:rsid w:val="00AE3436"/>
    <w:rsid w:val="00AE4972"/>
    <w:rsid w:val="00AE761C"/>
    <w:rsid w:val="00AF11A5"/>
    <w:rsid w:val="00AF2328"/>
    <w:rsid w:val="00AF7266"/>
    <w:rsid w:val="00B040DC"/>
    <w:rsid w:val="00B14501"/>
    <w:rsid w:val="00B1533E"/>
    <w:rsid w:val="00B15E39"/>
    <w:rsid w:val="00B30EAD"/>
    <w:rsid w:val="00B4140A"/>
    <w:rsid w:val="00B479E2"/>
    <w:rsid w:val="00B501CF"/>
    <w:rsid w:val="00B5466D"/>
    <w:rsid w:val="00B54752"/>
    <w:rsid w:val="00B712D2"/>
    <w:rsid w:val="00B71BA4"/>
    <w:rsid w:val="00B76A21"/>
    <w:rsid w:val="00B831F5"/>
    <w:rsid w:val="00B8553B"/>
    <w:rsid w:val="00B86BD4"/>
    <w:rsid w:val="00B90595"/>
    <w:rsid w:val="00B91659"/>
    <w:rsid w:val="00B9326B"/>
    <w:rsid w:val="00B937A6"/>
    <w:rsid w:val="00B93AFB"/>
    <w:rsid w:val="00BA5002"/>
    <w:rsid w:val="00BA5805"/>
    <w:rsid w:val="00BB084F"/>
    <w:rsid w:val="00BB1EC3"/>
    <w:rsid w:val="00BC117D"/>
    <w:rsid w:val="00BC197E"/>
    <w:rsid w:val="00BC1FA7"/>
    <w:rsid w:val="00BC2BF1"/>
    <w:rsid w:val="00BC6BAE"/>
    <w:rsid w:val="00BD0ECC"/>
    <w:rsid w:val="00BD638A"/>
    <w:rsid w:val="00BD658B"/>
    <w:rsid w:val="00BD7885"/>
    <w:rsid w:val="00BE0A97"/>
    <w:rsid w:val="00BE558E"/>
    <w:rsid w:val="00BF3B9C"/>
    <w:rsid w:val="00BF3DB4"/>
    <w:rsid w:val="00BF6351"/>
    <w:rsid w:val="00C003DC"/>
    <w:rsid w:val="00C00F46"/>
    <w:rsid w:val="00C1060C"/>
    <w:rsid w:val="00C1340D"/>
    <w:rsid w:val="00C17427"/>
    <w:rsid w:val="00C2435F"/>
    <w:rsid w:val="00C26F74"/>
    <w:rsid w:val="00C335BF"/>
    <w:rsid w:val="00C336BD"/>
    <w:rsid w:val="00C37FD1"/>
    <w:rsid w:val="00C410C0"/>
    <w:rsid w:val="00C41B32"/>
    <w:rsid w:val="00C41FB5"/>
    <w:rsid w:val="00C45261"/>
    <w:rsid w:val="00C52AA2"/>
    <w:rsid w:val="00C56286"/>
    <w:rsid w:val="00C57519"/>
    <w:rsid w:val="00C57B16"/>
    <w:rsid w:val="00C6438E"/>
    <w:rsid w:val="00C64E09"/>
    <w:rsid w:val="00C66C4C"/>
    <w:rsid w:val="00C67C91"/>
    <w:rsid w:val="00C752A5"/>
    <w:rsid w:val="00C762F2"/>
    <w:rsid w:val="00C7718F"/>
    <w:rsid w:val="00C82121"/>
    <w:rsid w:val="00C824B3"/>
    <w:rsid w:val="00C83571"/>
    <w:rsid w:val="00C83B4F"/>
    <w:rsid w:val="00C90549"/>
    <w:rsid w:val="00C90C17"/>
    <w:rsid w:val="00C91203"/>
    <w:rsid w:val="00CA4A13"/>
    <w:rsid w:val="00CA5BF4"/>
    <w:rsid w:val="00CB14C2"/>
    <w:rsid w:val="00CC708E"/>
    <w:rsid w:val="00CC7AC1"/>
    <w:rsid w:val="00CD18B1"/>
    <w:rsid w:val="00CD306B"/>
    <w:rsid w:val="00CD40B8"/>
    <w:rsid w:val="00CD6F1A"/>
    <w:rsid w:val="00CE4520"/>
    <w:rsid w:val="00CF1E7F"/>
    <w:rsid w:val="00CF3E5E"/>
    <w:rsid w:val="00CF4161"/>
    <w:rsid w:val="00CF567F"/>
    <w:rsid w:val="00D07077"/>
    <w:rsid w:val="00D10514"/>
    <w:rsid w:val="00D12528"/>
    <w:rsid w:val="00D1600E"/>
    <w:rsid w:val="00D24AC5"/>
    <w:rsid w:val="00D24E53"/>
    <w:rsid w:val="00D278F6"/>
    <w:rsid w:val="00D30B1B"/>
    <w:rsid w:val="00D32F78"/>
    <w:rsid w:val="00D429BF"/>
    <w:rsid w:val="00D46627"/>
    <w:rsid w:val="00D46F4E"/>
    <w:rsid w:val="00D475A0"/>
    <w:rsid w:val="00D477D7"/>
    <w:rsid w:val="00D47910"/>
    <w:rsid w:val="00D50D7E"/>
    <w:rsid w:val="00D64B2B"/>
    <w:rsid w:val="00D65E5E"/>
    <w:rsid w:val="00D7228E"/>
    <w:rsid w:val="00D754CF"/>
    <w:rsid w:val="00D84972"/>
    <w:rsid w:val="00D8738B"/>
    <w:rsid w:val="00D8741B"/>
    <w:rsid w:val="00D97B78"/>
    <w:rsid w:val="00DA19B3"/>
    <w:rsid w:val="00DA4FAB"/>
    <w:rsid w:val="00DB4EB8"/>
    <w:rsid w:val="00DB6B44"/>
    <w:rsid w:val="00DC0602"/>
    <w:rsid w:val="00DC3861"/>
    <w:rsid w:val="00DC38BC"/>
    <w:rsid w:val="00DD0347"/>
    <w:rsid w:val="00DD10A1"/>
    <w:rsid w:val="00DD498B"/>
    <w:rsid w:val="00DF1F52"/>
    <w:rsid w:val="00DF6AA5"/>
    <w:rsid w:val="00DF6E9D"/>
    <w:rsid w:val="00E10FA5"/>
    <w:rsid w:val="00E12F70"/>
    <w:rsid w:val="00E16643"/>
    <w:rsid w:val="00E2455A"/>
    <w:rsid w:val="00E27E08"/>
    <w:rsid w:val="00E34C62"/>
    <w:rsid w:val="00E46C90"/>
    <w:rsid w:val="00E5056D"/>
    <w:rsid w:val="00E64531"/>
    <w:rsid w:val="00E65188"/>
    <w:rsid w:val="00E669A3"/>
    <w:rsid w:val="00E70D67"/>
    <w:rsid w:val="00E777E3"/>
    <w:rsid w:val="00E8003E"/>
    <w:rsid w:val="00E80286"/>
    <w:rsid w:val="00E82B41"/>
    <w:rsid w:val="00E8639F"/>
    <w:rsid w:val="00E90300"/>
    <w:rsid w:val="00EA20F8"/>
    <w:rsid w:val="00EA24ED"/>
    <w:rsid w:val="00EA7CD3"/>
    <w:rsid w:val="00EB1DC5"/>
    <w:rsid w:val="00EB53CD"/>
    <w:rsid w:val="00EC4CAF"/>
    <w:rsid w:val="00ED4BFF"/>
    <w:rsid w:val="00ED4E57"/>
    <w:rsid w:val="00EE0407"/>
    <w:rsid w:val="00EE36FC"/>
    <w:rsid w:val="00EF02F1"/>
    <w:rsid w:val="00EF2264"/>
    <w:rsid w:val="00EF64EE"/>
    <w:rsid w:val="00EF7A5D"/>
    <w:rsid w:val="00F0061B"/>
    <w:rsid w:val="00F031F0"/>
    <w:rsid w:val="00F1226D"/>
    <w:rsid w:val="00F13F7D"/>
    <w:rsid w:val="00F156C9"/>
    <w:rsid w:val="00F20A35"/>
    <w:rsid w:val="00F25767"/>
    <w:rsid w:val="00F27182"/>
    <w:rsid w:val="00F271E4"/>
    <w:rsid w:val="00F3022F"/>
    <w:rsid w:val="00F32812"/>
    <w:rsid w:val="00F342EC"/>
    <w:rsid w:val="00F42EAA"/>
    <w:rsid w:val="00F520B7"/>
    <w:rsid w:val="00F52699"/>
    <w:rsid w:val="00F56583"/>
    <w:rsid w:val="00F61402"/>
    <w:rsid w:val="00F72D9A"/>
    <w:rsid w:val="00F735B4"/>
    <w:rsid w:val="00F7368D"/>
    <w:rsid w:val="00F74642"/>
    <w:rsid w:val="00F76EC4"/>
    <w:rsid w:val="00F7799C"/>
    <w:rsid w:val="00F8041B"/>
    <w:rsid w:val="00F83050"/>
    <w:rsid w:val="00F847B1"/>
    <w:rsid w:val="00F87DA3"/>
    <w:rsid w:val="00F90245"/>
    <w:rsid w:val="00F930CC"/>
    <w:rsid w:val="00F93801"/>
    <w:rsid w:val="00FA0523"/>
    <w:rsid w:val="00FA43EB"/>
    <w:rsid w:val="00FA4849"/>
    <w:rsid w:val="00FA5355"/>
    <w:rsid w:val="00FC1909"/>
    <w:rsid w:val="00FC7077"/>
    <w:rsid w:val="00FC7D8F"/>
    <w:rsid w:val="00FD33D8"/>
    <w:rsid w:val="00FE0816"/>
    <w:rsid w:val="00FE736D"/>
    <w:rsid w:val="01476232"/>
    <w:rsid w:val="04A36CB2"/>
    <w:rsid w:val="06BC7A3B"/>
    <w:rsid w:val="06D57F27"/>
    <w:rsid w:val="096A4EDE"/>
    <w:rsid w:val="09FB55B8"/>
    <w:rsid w:val="0A00672A"/>
    <w:rsid w:val="0A5A0EEE"/>
    <w:rsid w:val="0A642806"/>
    <w:rsid w:val="0A923146"/>
    <w:rsid w:val="0B1205F1"/>
    <w:rsid w:val="0B2C1810"/>
    <w:rsid w:val="0B7D678B"/>
    <w:rsid w:val="0C6D0460"/>
    <w:rsid w:val="0D1F50B4"/>
    <w:rsid w:val="0E6179B4"/>
    <w:rsid w:val="0EC9488E"/>
    <w:rsid w:val="0F2F5B7D"/>
    <w:rsid w:val="10D95F63"/>
    <w:rsid w:val="10E20520"/>
    <w:rsid w:val="110875ED"/>
    <w:rsid w:val="110B5EE7"/>
    <w:rsid w:val="11E06E41"/>
    <w:rsid w:val="12BB2799"/>
    <w:rsid w:val="13426006"/>
    <w:rsid w:val="14F41DDB"/>
    <w:rsid w:val="16624D7B"/>
    <w:rsid w:val="16D123F4"/>
    <w:rsid w:val="16F92E7F"/>
    <w:rsid w:val="181332AE"/>
    <w:rsid w:val="1A2A25F4"/>
    <w:rsid w:val="1AEE6276"/>
    <w:rsid w:val="1BB94D73"/>
    <w:rsid w:val="1C3B7A96"/>
    <w:rsid w:val="1C3D380E"/>
    <w:rsid w:val="1C865EAE"/>
    <w:rsid w:val="1CA078F9"/>
    <w:rsid w:val="1CA7308E"/>
    <w:rsid w:val="1D42188E"/>
    <w:rsid w:val="1D744855"/>
    <w:rsid w:val="1DF443A0"/>
    <w:rsid w:val="1F1254F4"/>
    <w:rsid w:val="20941A92"/>
    <w:rsid w:val="23C07DE3"/>
    <w:rsid w:val="2404789C"/>
    <w:rsid w:val="244A3318"/>
    <w:rsid w:val="24822706"/>
    <w:rsid w:val="24FE7263"/>
    <w:rsid w:val="256A15C2"/>
    <w:rsid w:val="25864EA7"/>
    <w:rsid w:val="259D2FD1"/>
    <w:rsid w:val="264A1001"/>
    <w:rsid w:val="267C6CA9"/>
    <w:rsid w:val="278E433E"/>
    <w:rsid w:val="284D188E"/>
    <w:rsid w:val="29B97CFE"/>
    <w:rsid w:val="2AD86002"/>
    <w:rsid w:val="2B1A0677"/>
    <w:rsid w:val="2D1F7C3A"/>
    <w:rsid w:val="2D367276"/>
    <w:rsid w:val="2D4B0897"/>
    <w:rsid w:val="2E6B7354"/>
    <w:rsid w:val="2F9A26E5"/>
    <w:rsid w:val="3046651D"/>
    <w:rsid w:val="305C65F6"/>
    <w:rsid w:val="30B47F3B"/>
    <w:rsid w:val="31593C78"/>
    <w:rsid w:val="320A7897"/>
    <w:rsid w:val="325D20BC"/>
    <w:rsid w:val="326467A2"/>
    <w:rsid w:val="33325F7F"/>
    <w:rsid w:val="33D81DD9"/>
    <w:rsid w:val="34781430"/>
    <w:rsid w:val="353A12EC"/>
    <w:rsid w:val="35A85D44"/>
    <w:rsid w:val="35EF5654"/>
    <w:rsid w:val="360E0429"/>
    <w:rsid w:val="36BF6D24"/>
    <w:rsid w:val="37081FCE"/>
    <w:rsid w:val="38600A27"/>
    <w:rsid w:val="3AA2155A"/>
    <w:rsid w:val="3C355E58"/>
    <w:rsid w:val="3C4D1369"/>
    <w:rsid w:val="3C845C88"/>
    <w:rsid w:val="3CFD7833"/>
    <w:rsid w:val="3E74409F"/>
    <w:rsid w:val="3EDA55E9"/>
    <w:rsid w:val="3F2021C3"/>
    <w:rsid w:val="3F7B0026"/>
    <w:rsid w:val="3F9A711E"/>
    <w:rsid w:val="3FB9094F"/>
    <w:rsid w:val="3FCA5625"/>
    <w:rsid w:val="400661D0"/>
    <w:rsid w:val="41542EFF"/>
    <w:rsid w:val="41C37A62"/>
    <w:rsid w:val="420843B1"/>
    <w:rsid w:val="421107CE"/>
    <w:rsid w:val="458F0387"/>
    <w:rsid w:val="46184820"/>
    <w:rsid w:val="468C4D23"/>
    <w:rsid w:val="468D4B09"/>
    <w:rsid w:val="46BC33FE"/>
    <w:rsid w:val="473E02B7"/>
    <w:rsid w:val="476B122F"/>
    <w:rsid w:val="47E51717"/>
    <w:rsid w:val="47EA3C92"/>
    <w:rsid w:val="48401E0D"/>
    <w:rsid w:val="49C83E68"/>
    <w:rsid w:val="4A8A6783"/>
    <w:rsid w:val="4AC766DE"/>
    <w:rsid w:val="4B5C0D0B"/>
    <w:rsid w:val="4B5E2C47"/>
    <w:rsid w:val="4C1D377B"/>
    <w:rsid w:val="4C82729E"/>
    <w:rsid w:val="4CF562D5"/>
    <w:rsid w:val="4DBC1F35"/>
    <w:rsid w:val="54FF4DF8"/>
    <w:rsid w:val="55E03203"/>
    <w:rsid w:val="568E4A92"/>
    <w:rsid w:val="5709557F"/>
    <w:rsid w:val="579D43E1"/>
    <w:rsid w:val="57EA58F1"/>
    <w:rsid w:val="58380DEE"/>
    <w:rsid w:val="5A7A73D5"/>
    <w:rsid w:val="5AE65FBA"/>
    <w:rsid w:val="5B707AFF"/>
    <w:rsid w:val="5BCC14B5"/>
    <w:rsid w:val="5C8E31A7"/>
    <w:rsid w:val="5D8365CC"/>
    <w:rsid w:val="5DB77CA8"/>
    <w:rsid w:val="5E4B7FA6"/>
    <w:rsid w:val="5E87207F"/>
    <w:rsid w:val="5F0B5F01"/>
    <w:rsid w:val="5FB6425E"/>
    <w:rsid w:val="606D714B"/>
    <w:rsid w:val="60ED7D0A"/>
    <w:rsid w:val="6222407C"/>
    <w:rsid w:val="62AA7CF0"/>
    <w:rsid w:val="63E2236B"/>
    <w:rsid w:val="64B713E7"/>
    <w:rsid w:val="65BA6903"/>
    <w:rsid w:val="678C5F06"/>
    <w:rsid w:val="68091DC3"/>
    <w:rsid w:val="68BC0BE4"/>
    <w:rsid w:val="6AA3205B"/>
    <w:rsid w:val="6C5D56EC"/>
    <w:rsid w:val="6C62003F"/>
    <w:rsid w:val="6C700663"/>
    <w:rsid w:val="6C871E57"/>
    <w:rsid w:val="6CA27F1C"/>
    <w:rsid w:val="6CD55380"/>
    <w:rsid w:val="6CD96C3E"/>
    <w:rsid w:val="6D02004F"/>
    <w:rsid w:val="6D7B676D"/>
    <w:rsid w:val="6FB24AEE"/>
    <w:rsid w:val="702E03B0"/>
    <w:rsid w:val="70AF71D5"/>
    <w:rsid w:val="71204C36"/>
    <w:rsid w:val="71330A6E"/>
    <w:rsid w:val="723957A3"/>
    <w:rsid w:val="72C118BB"/>
    <w:rsid w:val="736843FE"/>
    <w:rsid w:val="74D75D3F"/>
    <w:rsid w:val="74FF07D6"/>
    <w:rsid w:val="75A1363B"/>
    <w:rsid w:val="75B459CF"/>
    <w:rsid w:val="762229CE"/>
    <w:rsid w:val="764378F7"/>
    <w:rsid w:val="77636D28"/>
    <w:rsid w:val="779A4EA5"/>
    <w:rsid w:val="77C875A5"/>
    <w:rsid w:val="7904460D"/>
    <w:rsid w:val="79986B03"/>
    <w:rsid w:val="79F30D7D"/>
    <w:rsid w:val="79FB4C26"/>
    <w:rsid w:val="7ABB0CFB"/>
    <w:rsid w:val="7B641393"/>
    <w:rsid w:val="7B78249A"/>
    <w:rsid w:val="7B841A35"/>
    <w:rsid w:val="7B8936FE"/>
    <w:rsid w:val="7B8D0BE5"/>
    <w:rsid w:val="7CFB7AD5"/>
    <w:rsid w:val="7D3F4559"/>
    <w:rsid w:val="7DEF67E5"/>
    <w:rsid w:val="7EAB3814"/>
    <w:rsid w:val="7F316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ind w:firstLine="560" w:firstLineChars="200"/>
    </w:pPr>
    <w:rPr>
      <w:sz w:val="28"/>
      <w:szCs w:val="28"/>
    </w:rPr>
  </w:style>
  <w:style w:type="paragraph" w:styleId="4">
    <w:name w:val="Date"/>
    <w:basedOn w:val="1"/>
    <w:next w:val="1"/>
    <w:qFormat/>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Hyperlink"/>
    <w:qFormat/>
    <w:uiPriority w:val="0"/>
    <w:rPr>
      <w:rFonts w:hint="default" w:ascii="Arial" w:hAnsi="Arial" w:cs="Arial"/>
      <w:color w:val="000000"/>
      <w:sz w:val="18"/>
      <w:szCs w:val="18"/>
      <w:u w:val="none"/>
    </w:rPr>
  </w:style>
  <w:style w:type="character" w:customStyle="1" w:styleId="13">
    <w:name w:val="页脚 字符1"/>
    <w:link w:val="6"/>
    <w:qFormat/>
    <w:uiPriority w:val="99"/>
    <w:rPr>
      <w:kern w:val="2"/>
      <w:sz w:val="18"/>
      <w:szCs w:val="18"/>
    </w:rPr>
  </w:style>
  <w:style w:type="paragraph" w:customStyle="1" w:styleId="14">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15">
    <w:name w:val="页脚 字符"/>
    <w:basedOn w:val="10"/>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37098-95E0-42A3-AD32-A84828064E61}">
  <ds:schemaRefs/>
</ds:datastoreItem>
</file>

<file path=docProps/app.xml><?xml version="1.0" encoding="utf-8"?>
<Properties xmlns="http://schemas.openxmlformats.org/officeDocument/2006/extended-properties" xmlns:vt="http://schemas.openxmlformats.org/officeDocument/2006/docPropsVTypes">
  <Template>Normal</Template>
  <Company>cueb</Company>
  <Pages>8</Pages>
  <Words>3653</Words>
  <Characters>3868</Characters>
  <Lines>25</Lines>
  <Paragraphs>7</Paragraphs>
  <TotalTime>154</TotalTime>
  <ScaleCrop>false</ScaleCrop>
  <LinksUpToDate>false</LinksUpToDate>
  <CharactersWithSpaces>3925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2022-09-09T05:51:00Z</dcterms:created>
  <dc:creator>z</dc:creator>
  <cp:lastModifiedBy>邱晶</cp:lastModifiedBy>
  <cp:lastPrinted>2023-09-01T01:24:00Z</cp:lastPrinted>
  <dcterms:modified xsi:type="dcterms:W3CDTF">2025-09-05T04:50:25Z</dcterms:modified>
  <dc:title>关于做好推荐2007届优秀</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AAC3C9F9347D432FA8C0E9C8FAB304EC_13</vt:lpwstr>
  </property>
  <property fmtid="{D5CDD505-2E9C-101B-9397-08002B2CF9AE}" pid="4" name="KSOTemplateDocerSaveRecord">
    <vt:lpwstr>eyJoZGlkIjoiMzQ0NjU4NDg0MDcyNGU3OWFkMmFlZWJjOWM4NTBiMmUiLCJ1c2VySWQiOiIzMzczNDI5NDEifQ==</vt:lpwstr>
  </property>
</Properties>
</file>